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142" w:rsidRDefault="00A44142" w:rsidP="005F6AE5">
      <w:pPr>
        <w:tabs>
          <w:tab w:val="left" w:pos="5610"/>
        </w:tabs>
        <w:spacing w:after="0"/>
        <w:rPr>
          <w:rFonts w:ascii="Times New Roman" w:eastAsia="Calibri" w:hAnsi="Times New Roman" w:cs="Times New Roman"/>
          <w:sz w:val="28"/>
          <w:szCs w:val="28"/>
        </w:rPr>
      </w:pPr>
      <w:r>
        <w:rPr>
          <w:rFonts w:ascii="Times New Roman" w:eastAsia="Calibri" w:hAnsi="Times New Roman" w:cs="Times New Roman"/>
          <w:sz w:val="28"/>
          <w:szCs w:val="28"/>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6" o:title=""/>
          </v:shape>
          <o:OLEObject Type="Embed" ProgID="AcroExch.Document.DC" ShapeID="_x0000_i1025" DrawAspect="Content" ObjectID="_1679742843" r:id="rId7"/>
        </w:object>
      </w:r>
    </w:p>
    <w:p w:rsidR="00A44142" w:rsidRDefault="00A44142" w:rsidP="005F6AE5">
      <w:pPr>
        <w:tabs>
          <w:tab w:val="left" w:pos="5610"/>
        </w:tabs>
        <w:spacing w:after="0"/>
        <w:rPr>
          <w:rFonts w:ascii="Times New Roman" w:eastAsia="Calibri" w:hAnsi="Times New Roman" w:cs="Times New Roman"/>
          <w:sz w:val="28"/>
          <w:szCs w:val="28"/>
        </w:rPr>
      </w:pPr>
    </w:p>
    <w:p w:rsidR="00A44142" w:rsidRDefault="00A44142" w:rsidP="005F6AE5">
      <w:pPr>
        <w:tabs>
          <w:tab w:val="left" w:pos="5610"/>
        </w:tabs>
        <w:spacing w:after="0"/>
        <w:rPr>
          <w:rFonts w:ascii="Times New Roman" w:eastAsia="Calibri" w:hAnsi="Times New Roman" w:cs="Times New Roman"/>
          <w:sz w:val="28"/>
          <w:szCs w:val="28"/>
        </w:rPr>
      </w:pPr>
    </w:p>
    <w:p w:rsidR="00A44142" w:rsidRDefault="00A44142" w:rsidP="005F6AE5">
      <w:pPr>
        <w:tabs>
          <w:tab w:val="left" w:pos="5610"/>
        </w:tabs>
        <w:spacing w:after="0"/>
        <w:rPr>
          <w:rFonts w:ascii="Times New Roman" w:eastAsia="Calibri" w:hAnsi="Times New Roman" w:cs="Times New Roman"/>
          <w:sz w:val="28"/>
          <w:szCs w:val="28"/>
        </w:rPr>
      </w:pPr>
    </w:p>
    <w:p w:rsidR="00A44142" w:rsidRDefault="00A44142" w:rsidP="005F6AE5">
      <w:pPr>
        <w:tabs>
          <w:tab w:val="left" w:pos="5610"/>
        </w:tabs>
        <w:spacing w:after="0"/>
        <w:rPr>
          <w:rFonts w:ascii="Times New Roman" w:eastAsia="Calibri" w:hAnsi="Times New Roman" w:cs="Times New Roman"/>
          <w:sz w:val="28"/>
          <w:szCs w:val="28"/>
        </w:rPr>
      </w:pPr>
    </w:p>
    <w:p w:rsidR="00A44142" w:rsidRDefault="00A44142" w:rsidP="005F6AE5">
      <w:pPr>
        <w:tabs>
          <w:tab w:val="left" w:pos="5610"/>
        </w:tabs>
        <w:spacing w:after="0"/>
        <w:rPr>
          <w:rFonts w:ascii="Times New Roman" w:eastAsia="Calibri" w:hAnsi="Times New Roman" w:cs="Times New Roman"/>
          <w:sz w:val="28"/>
          <w:szCs w:val="28"/>
        </w:rPr>
      </w:pPr>
    </w:p>
    <w:p w:rsidR="005F6AE5" w:rsidRPr="005F6AE5" w:rsidRDefault="005F6AE5" w:rsidP="005F6AE5">
      <w:pPr>
        <w:tabs>
          <w:tab w:val="left" w:pos="5610"/>
        </w:tabs>
        <w:spacing w:after="0"/>
        <w:rPr>
          <w:rFonts w:ascii="Times New Roman" w:eastAsia="Calibri" w:hAnsi="Times New Roman" w:cs="Times New Roman"/>
          <w:sz w:val="28"/>
          <w:szCs w:val="28"/>
        </w:rPr>
      </w:pPr>
      <w:bookmarkStart w:id="0" w:name="_GoBack"/>
      <w:bookmarkEnd w:id="0"/>
      <w:r w:rsidRPr="005F6AE5">
        <w:rPr>
          <w:rFonts w:ascii="Times New Roman" w:eastAsia="Calibri" w:hAnsi="Times New Roman" w:cs="Times New Roman"/>
          <w:sz w:val="28"/>
          <w:szCs w:val="28"/>
        </w:rPr>
        <w:lastRenderedPageBreak/>
        <w:t>Принято                                                   Утверждено</w:t>
      </w:r>
    </w:p>
    <w:p w:rsidR="005F6AE5" w:rsidRPr="005F6AE5" w:rsidRDefault="005F6AE5" w:rsidP="005F6AE5">
      <w:pPr>
        <w:tabs>
          <w:tab w:val="left" w:pos="5610"/>
        </w:tabs>
        <w:spacing w:after="0"/>
        <w:rPr>
          <w:rFonts w:ascii="Times New Roman" w:eastAsia="Calibri" w:hAnsi="Times New Roman" w:cs="Times New Roman"/>
          <w:sz w:val="28"/>
          <w:szCs w:val="28"/>
        </w:rPr>
      </w:pPr>
      <w:r w:rsidRPr="005F6AE5">
        <w:rPr>
          <w:rFonts w:ascii="Times New Roman" w:eastAsia="Calibri" w:hAnsi="Times New Roman" w:cs="Times New Roman"/>
          <w:sz w:val="28"/>
          <w:szCs w:val="28"/>
        </w:rPr>
        <w:t xml:space="preserve">на  общем собрании             </w:t>
      </w:r>
      <w:r w:rsidR="00210404">
        <w:rPr>
          <w:rFonts w:ascii="Times New Roman" w:eastAsia="Calibri" w:hAnsi="Times New Roman" w:cs="Times New Roman"/>
          <w:sz w:val="28"/>
          <w:szCs w:val="28"/>
        </w:rPr>
        <w:t xml:space="preserve">                  приказом по М</w:t>
      </w:r>
      <w:r w:rsidRPr="005F6AE5">
        <w:rPr>
          <w:rFonts w:ascii="Times New Roman" w:eastAsia="Calibri" w:hAnsi="Times New Roman" w:cs="Times New Roman"/>
          <w:sz w:val="28"/>
          <w:szCs w:val="28"/>
        </w:rPr>
        <w:t>ДО</w:t>
      </w:r>
      <w:r w:rsidR="00210404">
        <w:rPr>
          <w:rFonts w:ascii="Times New Roman" w:eastAsia="Calibri" w:hAnsi="Times New Roman" w:cs="Times New Roman"/>
          <w:sz w:val="28"/>
          <w:szCs w:val="28"/>
        </w:rPr>
        <w:t>К</w:t>
      </w:r>
      <w:r w:rsidRPr="005F6AE5">
        <w:rPr>
          <w:rFonts w:ascii="Times New Roman" w:eastAsia="Calibri" w:hAnsi="Times New Roman" w:cs="Times New Roman"/>
          <w:sz w:val="28"/>
          <w:szCs w:val="28"/>
        </w:rPr>
        <w:t xml:space="preserve">У </w:t>
      </w:r>
    </w:p>
    <w:p w:rsidR="005F6AE5" w:rsidRPr="005F6AE5" w:rsidRDefault="005F6AE5" w:rsidP="005F6AE5">
      <w:pPr>
        <w:tabs>
          <w:tab w:val="left" w:pos="5610"/>
        </w:tabs>
        <w:spacing w:after="0"/>
        <w:rPr>
          <w:rFonts w:ascii="Times New Roman" w:eastAsia="Calibri" w:hAnsi="Times New Roman" w:cs="Times New Roman"/>
          <w:sz w:val="28"/>
          <w:szCs w:val="28"/>
        </w:rPr>
      </w:pPr>
      <w:r w:rsidRPr="005F6AE5">
        <w:rPr>
          <w:rFonts w:ascii="Times New Roman" w:eastAsia="Calibri" w:hAnsi="Times New Roman" w:cs="Times New Roman"/>
          <w:sz w:val="28"/>
          <w:szCs w:val="28"/>
        </w:rPr>
        <w:t xml:space="preserve">                                                                 «Детский сад «Чайка»</w:t>
      </w:r>
    </w:p>
    <w:p w:rsidR="005F6AE5" w:rsidRPr="005F6AE5" w:rsidRDefault="005F6AE5" w:rsidP="005F6AE5">
      <w:pPr>
        <w:tabs>
          <w:tab w:val="left" w:pos="5685"/>
        </w:tabs>
        <w:spacing w:after="0"/>
        <w:rPr>
          <w:rFonts w:ascii="Times New Roman" w:eastAsia="Calibri" w:hAnsi="Times New Roman" w:cs="Times New Roman"/>
          <w:sz w:val="28"/>
          <w:szCs w:val="28"/>
        </w:rPr>
      </w:pPr>
      <w:r w:rsidRPr="005F6AE5">
        <w:rPr>
          <w:rFonts w:ascii="Times New Roman" w:eastAsia="Calibri" w:hAnsi="Times New Roman" w:cs="Times New Roman"/>
          <w:sz w:val="28"/>
          <w:szCs w:val="28"/>
        </w:rPr>
        <w:t>протокол №</w:t>
      </w:r>
      <w:r w:rsidR="001B2DEA">
        <w:rPr>
          <w:rFonts w:ascii="Times New Roman" w:eastAsia="Calibri" w:hAnsi="Times New Roman" w:cs="Times New Roman"/>
          <w:sz w:val="28"/>
          <w:szCs w:val="28"/>
          <w:u w:val="single"/>
        </w:rPr>
        <w:t>2</w:t>
      </w:r>
      <w:r w:rsidRPr="005F6AE5">
        <w:rPr>
          <w:rFonts w:ascii="Times New Roman" w:eastAsia="Calibri" w:hAnsi="Times New Roman" w:cs="Times New Roman"/>
          <w:sz w:val="28"/>
          <w:szCs w:val="28"/>
        </w:rPr>
        <w:t>от</w:t>
      </w:r>
      <w:r w:rsidR="001B2DEA">
        <w:rPr>
          <w:rFonts w:ascii="Times New Roman" w:eastAsia="Calibri" w:hAnsi="Times New Roman" w:cs="Times New Roman"/>
          <w:sz w:val="28"/>
          <w:szCs w:val="28"/>
          <w:u w:val="single"/>
        </w:rPr>
        <w:t>19</w:t>
      </w:r>
      <w:r w:rsidRPr="005F6AE5">
        <w:rPr>
          <w:rFonts w:ascii="Times New Roman" w:eastAsia="Calibri" w:hAnsi="Times New Roman" w:cs="Times New Roman"/>
          <w:sz w:val="28"/>
          <w:szCs w:val="28"/>
          <w:u w:val="single"/>
        </w:rPr>
        <w:t>.02.2021г</w:t>
      </w:r>
      <w:r w:rsidRPr="005F6AE5">
        <w:rPr>
          <w:rFonts w:ascii="Times New Roman" w:eastAsia="Calibri" w:hAnsi="Times New Roman" w:cs="Times New Roman"/>
          <w:sz w:val="28"/>
          <w:szCs w:val="28"/>
        </w:rPr>
        <w:t xml:space="preserve">                   от </w:t>
      </w:r>
      <w:r w:rsidR="001B2DEA">
        <w:rPr>
          <w:rFonts w:ascii="Times New Roman" w:eastAsia="Calibri" w:hAnsi="Times New Roman" w:cs="Times New Roman"/>
          <w:sz w:val="28"/>
          <w:szCs w:val="28"/>
          <w:u w:val="single"/>
        </w:rPr>
        <w:t>19</w:t>
      </w:r>
      <w:r w:rsidRPr="005F6AE5">
        <w:rPr>
          <w:rFonts w:ascii="Times New Roman" w:eastAsia="Calibri" w:hAnsi="Times New Roman" w:cs="Times New Roman"/>
          <w:sz w:val="28"/>
          <w:szCs w:val="28"/>
          <w:u w:val="single"/>
        </w:rPr>
        <w:t xml:space="preserve">.02.2021г </w:t>
      </w:r>
      <w:r w:rsidRPr="005F6AE5">
        <w:rPr>
          <w:rFonts w:ascii="Times New Roman" w:eastAsia="Calibri" w:hAnsi="Times New Roman" w:cs="Times New Roman"/>
          <w:sz w:val="28"/>
          <w:szCs w:val="28"/>
        </w:rPr>
        <w:t>№</w:t>
      </w:r>
      <w:r w:rsidR="001B2DEA">
        <w:rPr>
          <w:rFonts w:ascii="Times New Roman" w:eastAsia="Calibri" w:hAnsi="Times New Roman" w:cs="Times New Roman"/>
          <w:sz w:val="28"/>
          <w:szCs w:val="28"/>
          <w:u w:val="single"/>
        </w:rPr>
        <w:t>24</w:t>
      </w:r>
      <w:r w:rsidRPr="005F6AE5">
        <w:rPr>
          <w:rFonts w:ascii="Times New Roman" w:eastAsia="Calibri" w:hAnsi="Times New Roman" w:cs="Times New Roman"/>
          <w:sz w:val="28"/>
          <w:szCs w:val="28"/>
          <w:u w:val="single"/>
        </w:rPr>
        <w:t>- А</w:t>
      </w:r>
    </w:p>
    <w:p w:rsidR="005F6AE5" w:rsidRPr="005F6AE5" w:rsidRDefault="005F6AE5" w:rsidP="005F6AE5">
      <w:pPr>
        <w:spacing w:after="0"/>
        <w:jc w:val="center"/>
        <w:rPr>
          <w:rFonts w:ascii="Times New Roman" w:eastAsia="Calibri" w:hAnsi="Times New Roman" w:cs="Times New Roman"/>
          <w:sz w:val="28"/>
          <w:szCs w:val="28"/>
        </w:rPr>
      </w:pPr>
      <w:r w:rsidRPr="005F6AE5">
        <w:rPr>
          <w:rFonts w:ascii="Times New Roman" w:eastAsia="Calibri" w:hAnsi="Times New Roman" w:cs="Times New Roman"/>
          <w:sz w:val="28"/>
          <w:szCs w:val="28"/>
        </w:rPr>
        <w:t xml:space="preserve">                                 </w:t>
      </w:r>
      <w:r w:rsidR="001B2DEA">
        <w:rPr>
          <w:rFonts w:ascii="Times New Roman" w:eastAsia="Calibri" w:hAnsi="Times New Roman" w:cs="Times New Roman"/>
          <w:sz w:val="28"/>
          <w:szCs w:val="28"/>
        </w:rPr>
        <w:t xml:space="preserve">                               </w:t>
      </w:r>
      <w:proofErr w:type="gramStart"/>
      <w:r w:rsidR="001B2DEA">
        <w:rPr>
          <w:rFonts w:ascii="Times New Roman" w:eastAsia="Calibri" w:hAnsi="Times New Roman" w:cs="Times New Roman"/>
          <w:sz w:val="28"/>
          <w:szCs w:val="28"/>
        </w:rPr>
        <w:t>З</w:t>
      </w:r>
      <w:r w:rsidRPr="005F6AE5">
        <w:rPr>
          <w:rFonts w:ascii="Times New Roman" w:eastAsia="Calibri" w:hAnsi="Times New Roman" w:cs="Times New Roman"/>
          <w:sz w:val="28"/>
          <w:szCs w:val="28"/>
        </w:rPr>
        <w:t>аведующая _________Жихарева</w:t>
      </w:r>
      <w:proofErr w:type="gramEnd"/>
      <w:r w:rsidRPr="005F6AE5">
        <w:rPr>
          <w:rFonts w:ascii="Times New Roman" w:eastAsia="Calibri" w:hAnsi="Times New Roman" w:cs="Times New Roman"/>
          <w:sz w:val="28"/>
          <w:szCs w:val="28"/>
        </w:rPr>
        <w:t xml:space="preserve"> О.А</w:t>
      </w:r>
    </w:p>
    <w:p w:rsidR="005F6AE5" w:rsidRPr="005F6AE5" w:rsidRDefault="005F6AE5" w:rsidP="005F6AE5">
      <w:pPr>
        <w:spacing w:after="0"/>
        <w:jc w:val="center"/>
        <w:rPr>
          <w:rFonts w:ascii="Times New Roman" w:eastAsia="Calibri" w:hAnsi="Times New Roman" w:cs="Times New Roman"/>
          <w:sz w:val="28"/>
          <w:szCs w:val="28"/>
        </w:rPr>
      </w:pPr>
    </w:p>
    <w:p w:rsidR="005F6AE5" w:rsidRPr="005F6AE5" w:rsidRDefault="005F6AE5" w:rsidP="005F6AE5">
      <w:pPr>
        <w:spacing w:after="0"/>
        <w:jc w:val="center"/>
        <w:rPr>
          <w:rFonts w:ascii="Times New Roman" w:eastAsia="Calibri" w:hAnsi="Times New Roman" w:cs="Times New Roman"/>
          <w:sz w:val="28"/>
          <w:szCs w:val="28"/>
        </w:rPr>
      </w:pPr>
    </w:p>
    <w:p w:rsidR="005F6AE5" w:rsidRPr="005F6AE5" w:rsidRDefault="005F6AE5" w:rsidP="005F6AE5">
      <w:pPr>
        <w:spacing w:before="100" w:beforeAutospacing="1" w:after="100" w:afterAutospacing="1" w:line="240" w:lineRule="auto"/>
        <w:jc w:val="center"/>
        <w:outlineLvl w:val="0"/>
        <w:rPr>
          <w:rFonts w:ascii="Times New Roman" w:eastAsia="Times New Roman" w:hAnsi="Times New Roman" w:cs="Times New Roman"/>
          <w:b/>
          <w:bCs/>
          <w:kern w:val="36"/>
          <w:sz w:val="36"/>
          <w:szCs w:val="28"/>
          <w:lang w:eastAsia="ru-RU"/>
        </w:rPr>
      </w:pPr>
      <w:r w:rsidRPr="005F6AE5">
        <w:rPr>
          <w:rFonts w:ascii="Times New Roman" w:eastAsia="Times New Roman" w:hAnsi="Times New Roman" w:cs="Times New Roman"/>
          <w:b/>
          <w:bCs/>
          <w:kern w:val="36"/>
          <w:sz w:val="36"/>
          <w:szCs w:val="28"/>
          <w:lang w:eastAsia="ru-RU"/>
        </w:rPr>
        <w:t>Положение</w:t>
      </w:r>
    </w:p>
    <w:p w:rsidR="005F6AE5" w:rsidRPr="005F6AE5" w:rsidRDefault="005F6AE5" w:rsidP="004545BD">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5F6AE5">
        <w:rPr>
          <w:rFonts w:ascii="Times New Roman" w:eastAsia="Times New Roman" w:hAnsi="Times New Roman" w:cs="Times New Roman"/>
          <w:b/>
          <w:bCs/>
          <w:kern w:val="36"/>
          <w:sz w:val="36"/>
          <w:szCs w:val="28"/>
          <w:lang w:eastAsia="ru-RU"/>
        </w:rPr>
        <w:t xml:space="preserve"> </w:t>
      </w:r>
      <w:r w:rsidRPr="005F6AE5">
        <w:rPr>
          <w:rFonts w:ascii="Times New Roman" w:eastAsia="Times New Roman" w:hAnsi="Times New Roman" w:cs="Times New Roman"/>
          <w:b/>
          <w:bCs/>
          <w:kern w:val="36"/>
          <w:sz w:val="32"/>
          <w:szCs w:val="32"/>
          <w:lang w:eastAsia="ru-RU"/>
        </w:rPr>
        <w:t>об организации питания детей в МДОКУ «Детский сад «Чайка»</w:t>
      </w:r>
    </w:p>
    <w:p w:rsidR="005F6AE5" w:rsidRPr="005F6AE5" w:rsidRDefault="005F6AE5" w:rsidP="005F6AE5">
      <w:pPr>
        <w:numPr>
          <w:ilvl w:val="0"/>
          <w:numId w:val="10"/>
        </w:numPr>
        <w:spacing w:after="0" w:line="240" w:lineRule="auto"/>
        <w:contextualSpacing/>
        <w:jc w:val="center"/>
        <w:rPr>
          <w:rFonts w:ascii="Times New Roman" w:eastAsia="Times New Roman" w:hAnsi="Times New Roman" w:cs="Times New Roman"/>
          <w:b/>
          <w:sz w:val="28"/>
          <w:szCs w:val="28"/>
          <w:lang w:eastAsia="ru-RU"/>
        </w:rPr>
      </w:pPr>
      <w:r w:rsidRPr="005F6AE5">
        <w:rPr>
          <w:rFonts w:ascii="Times New Roman" w:eastAsia="Times New Roman" w:hAnsi="Times New Roman" w:cs="Times New Roman"/>
          <w:b/>
          <w:sz w:val="28"/>
          <w:szCs w:val="28"/>
          <w:lang w:eastAsia="ru-RU"/>
        </w:rPr>
        <w:t>ОБЩИЕ ПОЛОЖЕНИЯ</w:t>
      </w:r>
    </w:p>
    <w:p w:rsidR="005F6AE5" w:rsidRPr="005F6AE5" w:rsidRDefault="005F6AE5" w:rsidP="005F6AE5">
      <w:pPr>
        <w:spacing w:after="0" w:line="240" w:lineRule="auto"/>
        <w:jc w:val="center"/>
        <w:rPr>
          <w:rFonts w:ascii="Times New Roman" w:eastAsia="Times New Roman" w:hAnsi="Times New Roman" w:cs="Times New Roman"/>
          <w:b/>
          <w:sz w:val="28"/>
          <w:szCs w:val="28"/>
          <w:lang w:eastAsia="ru-RU"/>
        </w:rPr>
      </w:pPr>
    </w:p>
    <w:p w:rsidR="005F6AE5" w:rsidRP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 xml:space="preserve">1.1. Настоящее положение разработано для МКДОУ «Детский сад «Чайка» далее - ДОУ в соответствии </w:t>
      </w:r>
      <w:proofErr w:type="gramStart"/>
      <w:r w:rsidRPr="005F6AE5">
        <w:rPr>
          <w:rFonts w:ascii="Times New Roman" w:eastAsia="Times New Roman" w:hAnsi="Times New Roman" w:cs="Times New Roman"/>
          <w:sz w:val="28"/>
          <w:szCs w:val="28"/>
          <w:lang w:eastAsia="ru-RU"/>
        </w:rPr>
        <w:t>с</w:t>
      </w:r>
      <w:proofErr w:type="gramEnd"/>
      <w:r w:rsidRPr="005F6AE5">
        <w:rPr>
          <w:rFonts w:ascii="Times New Roman" w:eastAsia="Times New Roman" w:hAnsi="Times New Roman" w:cs="Times New Roman"/>
          <w:sz w:val="28"/>
          <w:szCs w:val="28"/>
          <w:lang w:eastAsia="ru-RU"/>
        </w:rPr>
        <w:t xml:space="preserve"> </w:t>
      </w:r>
    </w:p>
    <w:p w:rsidR="005F6AE5" w:rsidRP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  Федеральным законом   «Об образовании в РФ» от 29.12.2012 г. № 273 - ФЗ,</w:t>
      </w:r>
    </w:p>
    <w:p w:rsid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  постановлением Главного государственного санитарного врача РФ от 28.09.2020 № 28 "Об утверждении санитарных правил СП 2.4.3648-20 "Санитарно</w:t>
      </w:r>
      <w:r w:rsidR="001B2DEA">
        <w:rPr>
          <w:rFonts w:ascii="Times New Roman" w:eastAsia="Times New Roman" w:hAnsi="Times New Roman" w:cs="Times New Roman"/>
          <w:sz w:val="28"/>
          <w:szCs w:val="28"/>
          <w:lang w:eastAsia="ru-RU"/>
        </w:rPr>
        <w:t>-</w:t>
      </w:r>
      <w:r w:rsidRPr="005F6AE5">
        <w:rPr>
          <w:rFonts w:ascii="Times New Roman" w:eastAsia="Times New Roman" w:hAnsi="Times New Roman" w:cs="Times New Roman"/>
          <w:sz w:val="28"/>
          <w:szCs w:val="28"/>
          <w:lang w:eastAsia="ru-RU"/>
        </w:rPr>
        <w:t xml:space="preserve">эпидемиологические требования к организациям воспитания и обучения, отдыха и оздоровления детей и молодежи", </w:t>
      </w:r>
    </w:p>
    <w:p w:rsidR="004545BD" w:rsidRPr="005F6AE5" w:rsidRDefault="004545BD" w:rsidP="005F6AE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F6AE5">
        <w:rPr>
          <w:rFonts w:ascii="Times New Roman" w:eastAsia="Times New Roman" w:hAnsi="Times New Roman" w:cs="Times New Roman"/>
          <w:sz w:val="28"/>
          <w:szCs w:val="28"/>
          <w:lang w:eastAsia="ru-RU"/>
        </w:rPr>
        <w:t>постановлением Главного государстве</w:t>
      </w:r>
      <w:r>
        <w:rPr>
          <w:rFonts w:ascii="Times New Roman" w:eastAsia="Times New Roman" w:hAnsi="Times New Roman" w:cs="Times New Roman"/>
          <w:sz w:val="28"/>
          <w:szCs w:val="28"/>
          <w:lang w:eastAsia="ru-RU"/>
        </w:rPr>
        <w:t xml:space="preserve">нного санитарного врача РФ от 27.10.2020 № 32 "Об утверждении санитарно-эпидемиологических </w:t>
      </w:r>
      <w:r w:rsidRPr="005F6AE5">
        <w:rPr>
          <w:rFonts w:ascii="Times New Roman" w:eastAsia="Times New Roman" w:hAnsi="Times New Roman" w:cs="Times New Roman"/>
          <w:sz w:val="28"/>
          <w:szCs w:val="28"/>
          <w:lang w:eastAsia="ru-RU"/>
        </w:rPr>
        <w:t xml:space="preserve"> правил </w:t>
      </w:r>
      <w:r>
        <w:rPr>
          <w:rFonts w:ascii="Times New Roman" w:eastAsia="Times New Roman" w:hAnsi="Times New Roman" w:cs="Times New Roman"/>
          <w:sz w:val="28"/>
          <w:szCs w:val="28"/>
          <w:lang w:eastAsia="ru-RU"/>
        </w:rPr>
        <w:t xml:space="preserve">и норм Сан </w:t>
      </w:r>
      <w:proofErr w:type="spellStart"/>
      <w:r>
        <w:rPr>
          <w:rFonts w:ascii="Times New Roman" w:eastAsia="Times New Roman" w:hAnsi="Times New Roman" w:cs="Times New Roman"/>
          <w:sz w:val="28"/>
          <w:szCs w:val="28"/>
          <w:lang w:eastAsia="ru-RU"/>
        </w:rPr>
        <w:t>ПиН</w:t>
      </w:r>
      <w:proofErr w:type="spellEnd"/>
      <w:r>
        <w:rPr>
          <w:rFonts w:ascii="Times New Roman" w:eastAsia="Times New Roman" w:hAnsi="Times New Roman" w:cs="Times New Roman"/>
          <w:sz w:val="28"/>
          <w:szCs w:val="28"/>
          <w:lang w:eastAsia="ru-RU"/>
        </w:rPr>
        <w:t xml:space="preserve"> 2.3\2.4.3590-20 «Санитарно-эпидемиологические требования к организации общественного питания населения»</w:t>
      </w:r>
    </w:p>
    <w:p w:rsidR="005F6AE5" w:rsidRP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 xml:space="preserve">-  нормативными актами Министерства образования Российской Федерации и Министерства образования и науки Камчатского края, муниципальными правовыми актами, </w:t>
      </w:r>
    </w:p>
    <w:p w:rsidR="005F6AE5" w:rsidRP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 xml:space="preserve">- Уставом </w:t>
      </w:r>
      <w:r w:rsidR="001B2DEA">
        <w:rPr>
          <w:rFonts w:ascii="Times New Roman" w:eastAsia="Times New Roman" w:hAnsi="Times New Roman" w:cs="Times New Roman"/>
          <w:sz w:val="28"/>
          <w:szCs w:val="28"/>
          <w:lang w:eastAsia="ru-RU"/>
        </w:rPr>
        <w:t>М</w:t>
      </w:r>
      <w:r w:rsidRPr="005F6AE5">
        <w:rPr>
          <w:rFonts w:ascii="Times New Roman" w:eastAsia="Times New Roman" w:hAnsi="Times New Roman" w:cs="Times New Roman"/>
          <w:sz w:val="28"/>
          <w:szCs w:val="28"/>
          <w:lang w:eastAsia="ru-RU"/>
        </w:rPr>
        <w:t>ДО</w:t>
      </w:r>
      <w:r w:rsidR="001B2DEA">
        <w:rPr>
          <w:rFonts w:ascii="Times New Roman" w:eastAsia="Times New Roman" w:hAnsi="Times New Roman" w:cs="Times New Roman"/>
          <w:sz w:val="28"/>
          <w:szCs w:val="28"/>
          <w:lang w:eastAsia="ru-RU"/>
        </w:rPr>
        <w:t>К</w:t>
      </w:r>
      <w:r w:rsidRPr="005F6AE5">
        <w:rPr>
          <w:rFonts w:ascii="Times New Roman" w:eastAsia="Times New Roman" w:hAnsi="Times New Roman" w:cs="Times New Roman"/>
          <w:sz w:val="28"/>
          <w:szCs w:val="28"/>
          <w:lang w:eastAsia="ru-RU"/>
        </w:rPr>
        <w:t>У</w:t>
      </w:r>
      <w:r w:rsidR="001B2DEA">
        <w:rPr>
          <w:rFonts w:ascii="Times New Roman" w:eastAsia="Times New Roman" w:hAnsi="Times New Roman" w:cs="Times New Roman"/>
          <w:sz w:val="28"/>
          <w:szCs w:val="28"/>
          <w:lang w:eastAsia="ru-RU"/>
        </w:rPr>
        <w:t xml:space="preserve"> «Детский сад «Чайка»</w:t>
      </w:r>
      <w:r w:rsidRPr="005F6AE5">
        <w:rPr>
          <w:rFonts w:ascii="Times New Roman" w:eastAsia="Times New Roman" w:hAnsi="Times New Roman" w:cs="Times New Roman"/>
          <w:sz w:val="28"/>
          <w:szCs w:val="28"/>
          <w:lang w:eastAsia="ru-RU"/>
        </w:rPr>
        <w:t>,</w:t>
      </w:r>
    </w:p>
    <w:p w:rsidR="005F6AE5" w:rsidRP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 ФЗ от 05.04.2013 г. № 44-ФЗ «О контрактной системе в сфере закупок товаров, услуг для обеспечения государственных и муниципальных нужд»</w:t>
      </w:r>
    </w:p>
    <w:p w:rsidR="005F6AE5" w:rsidRP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1.2.  Настоящее Положение устанавливает порядок организации питания воспитанников  </w:t>
      </w:r>
      <w:r w:rsidR="001B2DEA">
        <w:rPr>
          <w:rFonts w:ascii="Times New Roman" w:eastAsia="Times New Roman" w:hAnsi="Times New Roman" w:cs="Times New Roman"/>
          <w:sz w:val="28"/>
          <w:szCs w:val="28"/>
          <w:lang w:eastAsia="ru-RU"/>
        </w:rPr>
        <w:t>М</w:t>
      </w:r>
      <w:r w:rsidRPr="005F6AE5">
        <w:rPr>
          <w:rFonts w:ascii="Times New Roman" w:eastAsia="Times New Roman" w:hAnsi="Times New Roman" w:cs="Times New Roman"/>
          <w:sz w:val="28"/>
          <w:szCs w:val="28"/>
          <w:lang w:eastAsia="ru-RU"/>
        </w:rPr>
        <w:t>ДО</w:t>
      </w:r>
      <w:r w:rsidR="001B2DEA">
        <w:rPr>
          <w:rFonts w:ascii="Times New Roman" w:eastAsia="Times New Roman" w:hAnsi="Times New Roman" w:cs="Times New Roman"/>
          <w:sz w:val="28"/>
          <w:szCs w:val="28"/>
          <w:lang w:eastAsia="ru-RU"/>
        </w:rPr>
        <w:t>К</w:t>
      </w:r>
      <w:r w:rsidRPr="005F6AE5">
        <w:rPr>
          <w:rFonts w:ascii="Times New Roman" w:eastAsia="Times New Roman" w:hAnsi="Times New Roman" w:cs="Times New Roman"/>
          <w:sz w:val="28"/>
          <w:szCs w:val="28"/>
          <w:lang w:eastAsia="ru-RU"/>
        </w:rPr>
        <w:t>У, разработано с целью создания оптимальных условий  для укрепления здоровья, обеспечения безопасности питания детей и соблюдения условий приобретения и хранения продуктов. </w:t>
      </w:r>
    </w:p>
    <w:p w:rsidR="005F6AE5" w:rsidRP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1.3.Организация питания осуществляется штатными работниками</w:t>
      </w:r>
      <w:r w:rsidR="001B2DEA">
        <w:rPr>
          <w:rFonts w:ascii="Times New Roman" w:eastAsia="Times New Roman" w:hAnsi="Times New Roman" w:cs="Times New Roman"/>
          <w:sz w:val="28"/>
          <w:szCs w:val="28"/>
          <w:lang w:eastAsia="ru-RU"/>
        </w:rPr>
        <w:t xml:space="preserve"> МДОКУ</w:t>
      </w:r>
      <w:r w:rsidRPr="005F6AE5">
        <w:rPr>
          <w:rFonts w:ascii="Times New Roman" w:eastAsia="Times New Roman" w:hAnsi="Times New Roman" w:cs="Times New Roman"/>
          <w:sz w:val="28"/>
          <w:szCs w:val="28"/>
          <w:lang w:eastAsia="ru-RU"/>
        </w:rPr>
        <w:t xml:space="preserve">. </w:t>
      </w:r>
    </w:p>
    <w:p w:rsidR="005F6AE5" w:rsidRDefault="005F6AE5" w:rsidP="005F6AE5">
      <w:pPr>
        <w:spacing w:after="0" w:line="240" w:lineRule="auto"/>
        <w:rPr>
          <w:rFonts w:ascii="Times New Roman" w:eastAsia="Times New Roman" w:hAnsi="Times New Roman" w:cs="Times New Roman"/>
          <w:sz w:val="28"/>
          <w:szCs w:val="28"/>
          <w:lang w:eastAsia="ru-RU"/>
        </w:rPr>
      </w:pPr>
      <w:r w:rsidRPr="005F6AE5">
        <w:rPr>
          <w:rFonts w:ascii="Times New Roman" w:eastAsia="Times New Roman" w:hAnsi="Times New Roman" w:cs="Times New Roman"/>
          <w:sz w:val="28"/>
          <w:szCs w:val="28"/>
          <w:lang w:eastAsia="ru-RU"/>
        </w:rPr>
        <w:t>1.4 Закупка и поставка продуктов питания в МДОКУ осуществляются в порядке, установленном ФЗ от 05.04.2013 г. № 44-ФЗ «О контрактной системе в сфере закупок товаров, услуг для обеспечения государственных и муниципальных нужд» НА ДОГОВОРНОЙ ОСНОВЕ (РАЗОВЫЕ ДОГОВОРА)</w:t>
      </w:r>
    </w:p>
    <w:p w:rsidR="004545BD" w:rsidRPr="005F6AE5" w:rsidRDefault="004545BD" w:rsidP="005F6AE5">
      <w:pPr>
        <w:spacing w:after="0" w:line="240" w:lineRule="auto"/>
        <w:rPr>
          <w:rFonts w:ascii="Times New Roman" w:eastAsia="Times New Roman" w:hAnsi="Times New Roman" w:cs="Times New Roman"/>
          <w:sz w:val="28"/>
          <w:szCs w:val="28"/>
          <w:lang w:eastAsia="ru-RU"/>
        </w:rPr>
      </w:pP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lastRenderedPageBreak/>
        <w:t>Цели, задачи по организации питания в детском саду</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 </w:t>
      </w:r>
      <w:r w:rsidRPr="004208DA">
        <w:rPr>
          <w:rFonts w:ascii="Times New Roman" w:eastAsia="Times New Roman" w:hAnsi="Times New Roman" w:cs="Times New Roman"/>
          <w:sz w:val="28"/>
          <w:szCs w:val="28"/>
          <w:lang w:eastAsia="ru-RU"/>
        </w:rPr>
        <w:t>2.1. Настоящее положение разработано с целью создания оптимальных условий для укрепления здоровья детей дошкольного возраста с 2-х до 7-ми лет, обеспечения безопасности питания детей и соблюдения условий приобретения и хранения продуктов.</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2.2. Основными задачами организации питания воспитанников детского сада являются:</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proofErr w:type="gramStart"/>
      <w:r w:rsidRPr="004208DA">
        <w:rPr>
          <w:rFonts w:ascii="Times New Roman" w:eastAsia="Times New Roman" w:hAnsi="Times New Roman" w:cs="Times New Roman"/>
          <w:sz w:val="28"/>
          <w:szCs w:val="28"/>
          <w:lang w:eastAsia="ru-RU"/>
        </w:rPr>
        <w:t>— Обеспечение детей питанием, соответствующим возрастным физиологическим потребностям в пищевых веществах и энергии;</w:t>
      </w:r>
      <w:r w:rsidRPr="004208DA">
        <w:rPr>
          <w:rFonts w:ascii="Times New Roman" w:eastAsia="Times New Roman" w:hAnsi="Times New Roman" w:cs="Times New Roman"/>
          <w:sz w:val="28"/>
          <w:szCs w:val="28"/>
          <w:lang w:eastAsia="ru-RU"/>
        </w:rPr>
        <w:br/>
        <w:t xml:space="preserve">— </w:t>
      </w:r>
      <w:r w:rsidR="001524E2">
        <w:rPr>
          <w:rFonts w:ascii="Times New Roman" w:eastAsia="Times New Roman" w:hAnsi="Times New Roman" w:cs="Times New Roman"/>
          <w:sz w:val="28"/>
          <w:szCs w:val="28"/>
          <w:lang w:eastAsia="ru-RU"/>
        </w:rPr>
        <w:t xml:space="preserve"> </w:t>
      </w:r>
      <w:r w:rsidRPr="004208DA">
        <w:rPr>
          <w:rFonts w:ascii="Times New Roman" w:eastAsia="Times New Roman" w:hAnsi="Times New Roman" w:cs="Times New Roman"/>
          <w:sz w:val="28"/>
          <w:szCs w:val="28"/>
          <w:lang w:eastAsia="ru-RU"/>
        </w:rPr>
        <w:t>Обеспечение поставки продуктов питания в детский сад для организации питания воспитанников, обеспечение безопасности поставляемых продуктов;</w:t>
      </w:r>
      <w:r w:rsidRPr="004208DA">
        <w:rPr>
          <w:rFonts w:ascii="Times New Roman" w:eastAsia="Times New Roman" w:hAnsi="Times New Roman" w:cs="Times New Roman"/>
          <w:sz w:val="28"/>
          <w:szCs w:val="28"/>
          <w:lang w:eastAsia="ru-RU"/>
        </w:rPr>
        <w:br/>
        <w:t>— Соблюдение принципов рационального и сбалансированного питания;</w:t>
      </w:r>
      <w:r w:rsidRPr="004208DA">
        <w:rPr>
          <w:rFonts w:ascii="Times New Roman" w:eastAsia="Times New Roman" w:hAnsi="Times New Roman" w:cs="Times New Roman"/>
          <w:sz w:val="28"/>
          <w:szCs w:val="28"/>
          <w:lang w:eastAsia="ru-RU"/>
        </w:rPr>
        <w:br/>
        <w:t xml:space="preserve">— </w:t>
      </w:r>
      <w:r w:rsidR="001524E2">
        <w:rPr>
          <w:rFonts w:ascii="Times New Roman" w:eastAsia="Times New Roman" w:hAnsi="Times New Roman" w:cs="Times New Roman"/>
          <w:sz w:val="28"/>
          <w:szCs w:val="28"/>
          <w:lang w:eastAsia="ru-RU"/>
        </w:rPr>
        <w:t xml:space="preserve"> </w:t>
      </w:r>
      <w:r w:rsidRPr="004208DA">
        <w:rPr>
          <w:rFonts w:ascii="Times New Roman" w:eastAsia="Times New Roman" w:hAnsi="Times New Roman" w:cs="Times New Roman"/>
          <w:sz w:val="28"/>
          <w:szCs w:val="28"/>
          <w:lang w:eastAsia="ru-RU"/>
        </w:rPr>
        <w:t>Гарантированное качество и безопасность питания и пищевых продуктов, используемых в питании дошкольников;</w:t>
      </w:r>
      <w:r w:rsidRPr="004208DA">
        <w:rPr>
          <w:rFonts w:ascii="Times New Roman" w:eastAsia="Times New Roman" w:hAnsi="Times New Roman" w:cs="Times New Roman"/>
          <w:sz w:val="28"/>
          <w:szCs w:val="28"/>
          <w:lang w:eastAsia="ru-RU"/>
        </w:rPr>
        <w:br/>
        <w:t>— Предупреждение среди детей инфекционных и неинфекционных заболеваний, связанных с фактором питания;</w:t>
      </w:r>
      <w:proofErr w:type="gramEnd"/>
      <w:r w:rsidRPr="004208DA">
        <w:rPr>
          <w:rFonts w:ascii="Times New Roman" w:eastAsia="Times New Roman" w:hAnsi="Times New Roman" w:cs="Times New Roman"/>
          <w:sz w:val="28"/>
          <w:szCs w:val="28"/>
          <w:lang w:eastAsia="ru-RU"/>
        </w:rPr>
        <w:br/>
        <w:t>— Пропаганда принципов здорового и полноценного питания.</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3. Основные направления работы по организации питания в детском саду</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3.1. Изучение нормативно-правовой базы по вопросам организации питания в детском саду.</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3.2. Материально-техническое оснащение помещения пищеблока.</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3.3. Рациональное размещение технологического оборудования и сантехнического оборудования в помещении пищеблока.</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3.4. Организация питания детей раннего возраста.</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3.5. Организация питания детей дошкольного возраста.</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3.6. Обучение и инструктаж сотрудников пищеблока.</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3.7. Обучение и инструктаж воспитателей, помощников воспитателей.</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3.8. Контроль и анализ условий организации питания детей раннего и дошкольного возраста.</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3.9. Разработка мероприятий по вопросам организации сбалансированного, полезного питания в детском саду.</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lastRenderedPageBreak/>
        <w:t>3.10. Организация обеспечения работников пищеблока средствами индивидуальной защиты, средствами дезинфекции.</w:t>
      </w:r>
    </w:p>
    <w:p w:rsidR="001524E2" w:rsidRPr="00427770" w:rsidRDefault="004208DA" w:rsidP="00427770">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3.11.  Изучение и распространение опыта по организации питания в детском саду, пропаганда вопросов здорового питания.</w:t>
      </w:r>
    </w:p>
    <w:p w:rsidR="004208DA" w:rsidRPr="001524E2" w:rsidRDefault="004208DA" w:rsidP="001524E2">
      <w:pPr>
        <w:spacing w:after="300" w:line="240" w:lineRule="auto"/>
        <w:jc w:val="both"/>
        <w:rPr>
          <w:rFonts w:ascii="Times New Roman" w:eastAsia="Times New Roman" w:hAnsi="Times New Roman" w:cs="Times New Roman"/>
          <w:sz w:val="28"/>
          <w:szCs w:val="28"/>
          <w:lang w:eastAsia="ru-RU"/>
        </w:rPr>
      </w:pPr>
      <w:r w:rsidRPr="001524E2">
        <w:rPr>
          <w:rFonts w:ascii="Times New Roman" w:eastAsia="Times New Roman" w:hAnsi="Times New Roman" w:cs="Times New Roman"/>
          <w:b/>
          <w:bCs/>
          <w:sz w:val="28"/>
          <w:szCs w:val="28"/>
          <w:lang w:eastAsia="ru-RU"/>
        </w:rPr>
        <w:t>4. Организации питания воспитанников детского сада</w:t>
      </w:r>
    </w:p>
    <w:p w:rsidR="004208DA" w:rsidRPr="001524E2" w:rsidRDefault="004208DA" w:rsidP="001524E2">
      <w:pPr>
        <w:spacing w:after="300" w:line="240" w:lineRule="auto"/>
        <w:jc w:val="both"/>
        <w:rPr>
          <w:rFonts w:ascii="Times New Roman" w:eastAsia="Times New Roman" w:hAnsi="Times New Roman" w:cs="Times New Roman"/>
          <w:sz w:val="28"/>
          <w:szCs w:val="28"/>
          <w:lang w:eastAsia="ru-RU"/>
        </w:rPr>
      </w:pPr>
      <w:r w:rsidRPr="001524E2">
        <w:rPr>
          <w:rFonts w:ascii="Times New Roman" w:eastAsia="Times New Roman" w:hAnsi="Times New Roman" w:cs="Times New Roman"/>
          <w:b/>
          <w:bCs/>
          <w:sz w:val="28"/>
          <w:szCs w:val="28"/>
          <w:lang w:eastAsia="ru-RU"/>
        </w:rPr>
        <w:t> </w:t>
      </w:r>
      <w:r w:rsidRPr="001524E2">
        <w:rPr>
          <w:rFonts w:ascii="Times New Roman" w:eastAsia="Times New Roman" w:hAnsi="Times New Roman" w:cs="Times New Roman"/>
          <w:sz w:val="28"/>
          <w:szCs w:val="28"/>
          <w:lang w:eastAsia="ru-RU"/>
        </w:rPr>
        <w:t>4.1. Организация питания возлагается на администрацию детского сада. Распределение обязанностей по организации питания между работниками пищеблока, педагогами, младшими воспитателями определено должностными инструкциями.</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 Организация питания воспитанников детского сада предусматривает необходимость соблюдение следующих основных принципов:</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proofErr w:type="gramStart"/>
      <w:r w:rsidRPr="004208DA">
        <w:rPr>
          <w:rFonts w:ascii="Times New Roman" w:eastAsia="Times New Roman" w:hAnsi="Times New Roman" w:cs="Times New Roman"/>
          <w:sz w:val="28"/>
          <w:szCs w:val="28"/>
          <w:lang w:eastAsia="ru-RU"/>
        </w:rPr>
        <w:t>— составление полноценного рациона питания;</w:t>
      </w:r>
      <w:r w:rsidRPr="004208DA">
        <w:rPr>
          <w:rFonts w:ascii="Times New Roman" w:eastAsia="Times New Roman" w:hAnsi="Times New Roman" w:cs="Times New Roman"/>
          <w:sz w:val="28"/>
          <w:szCs w:val="28"/>
          <w:lang w:eastAsia="ru-RU"/>
        </w:rPr>
        <w:br/>
        <w:t>— использование разнообразного ассортимента продуктов, гарантирующих достаточное содержание необходимых минеральных веществ и витаминов;</w:t>
      </w:r>
      <w:r w:rsidRPr="004208DA">
        <w:rPr>
          <w:rFonts w:ascii="Times New Roman" w:eastAsia="Times New Roman" w:hAnsi="Times New Roman" w:cs="Times New Roman"/>
          <w:sz w:val="28"/>
          <w:szCs w:val="28"/>
          <w:lang w:eastAsia="ru-RU"/>
        </w:rPr>
        <w:br/>
        <w:t>— строгое соблюдение режима питания, отвечающего физиологическим особенностям детей различных возрастных групп, правильное сочетание его с режимом дня каждого ребенка и режимом работы ДОУ;</w:t>
      </w:r>
      <w:r w:rsidRPr="004208DA">
        <w:rPr>
          <w:rFonts w:ascii="Times New Roman" w:eastAsia="Times New Roman" w:hAnsi="Times New Roman" w:cs="Times New Roman"/>
          <w:sz w:val="28"/>
          <w:szCs w:val="28"/>
          <w:lang w:eastAsia="ru-RU"/>
        </w:rPr>
        <w:br/>
        <w:t>— соблюдение правил эстетики питания, воспитание необходимых гигиенических навыков в зависимости от возраста и уровня развития детей;</w:t>
      </w:r>
      <w:proofErr w:type="gramEnd"/>
      <w:r w:rsidRPr="004208DA">
        <w:rPr>
          <w:rFonts w:ascii="Times New Roman" w:eastAsia="Times New Roman" w:hAnsi="Times New Roman" w:cs="Times New Roman"/>
          <w:sz w:val="28"/>
          <w:szCs w:val="28"/>
          <w:lang w:eastAsia="ru-RU"/>
        </w:rPr>
        <w:br/>
        <w:t xml:space="preserve">— </w:t>
      </w:r>
      <w:proofErr w:type="gramStart"/>
      <w:r w:rsidRPr="004208DA">
        <w:rPr>
          <w:rFonts w:ascii="Times New Roman" w:eastAsia="Times New Roman" w:hAnsi="Times New Roman" w:cs="Times New Roman"/>
          <w:sz w:val="28"/>
          <w:szCs w:val="28"/>
          <w:lang w:eastAsia="ru-RU"/>
        </w:rPr>
        <w:t>правильное сочетание питания в детском саду с питанием в домашних условиях, проведение необходимой санитарной — просветительной работой с родителями, гигиеническое воспитание детей;</w:t>
      </w:r>
      <w:r w:rsidRPr="004208DA">
        <w:rPr>
          <w:rFonts w:ascii="Times New Roman" w:eastAsia="Times New Roman" w:hAnsi="Times New Roman" w:cs="Times New Roman"/>
          <w:sz w:val="28"/>
          <w:szCs w:val="28"/>
          <w:lang w:eastAsia="ru-RU"/>
        </w:rPr>
        <w:br/>
        <w:t>— учет климатических, особенностей региона, времени года, изменений в связи с этим режима питания, включение соответствующих продуктов и блюд, повышение или понижение калорийности рациона;</w:t>
      </w:r>
      <w:r w:rsidRPr="004208DA">
        <w:rPr>
          <w:rFonts w:ascii="Times New Roman" w:eastAsia="Times New Roman" w:hAnsi="Times New Roman" w:cs="Times New Roman"/>
          <w:sz w:val="28"/>
          <w:szCs w:val="28"/>
          <w:lang w:eastAsia="ru-RU"/>
        </w:rPr>
        <w:br/>
        <w:t>— индивидуальный подход к каждому ребенку, учет состояния его здоровья, особенности развития, периода адаптации, хронических заболеваний;</w:t>
      </w:r>
      <w:proofErr w:type="gramEnd"/>
      <w:r w:rsidRPr="004208DA">
        <w:rPr>
          <w:rFonts w:ascii="Times New Roman" w:eastAsia="Times New Roman" w:hAnsi="Times New Roman" w:cs="Times New Roman"/>
          <w:sz w:val="28"/>
          <w:szCs w:val="28"/>
          <w:lang w:eastAsia="ru-RU"/>
        </w:rPr>
        <w:br/>
        <w:t>— строгое соблюдение технологических требований при приготовлении пищи, обеспечение правильной кулинарной обработки пищевых продуктов;</w:t>
      </w:r>
      <w:r w:rsidRPr="004208DA">
        <w:rPr>
          <w:rFonts w:ascii="Times New Roman" w:eastAsia="Times New Roman" w:hAnsi="Times New Roman" w:cs="Times New Roman"/>
          <w:sz w:val="28"/>
          <w:szCs w:val="28"/>
          <w:lang w:eastAsia="ru-RU"/>
        </w:rPr>
        <w:br/>
        <w:t xml:space="preserve">— повседневный </w:t>
      </w:r>
      <w:proofErr w:type="gramStart"/>
      <w:r w:rsidRPr="004208DA">
        <w:rPr>
          <w:rFonts w:ascii="Times New Roman" w:eastAsia="Times New Roman" w:hAnsi="Times New Roman" w:cs="Times New Roman"/>
          <w:sz w:val="28"/>
          <w:szCs w:val="28"/>
          <w:lang w:eastAsia="ru-RU"/>
        </w:rPr>
        <w:t>контроль за</w:t>
      </w:r>
      <w:proofErr w:type="gramEnd"/>
      <w:r w:rsidRPr="004208DA">
        <w:rPr>
          <w:rFonts w:ascii="Times New Roman" w:eastAsia="Times New Roman" w:hAnsi="Times New Roman" w:cs="Times New Roman"/>
          <w:sz w:val="28"/>
          <w:szCs w:val="28"/>
          <w:lang w:eastAsia="ru-RU"/>
        </w:rPr>
        <w:t xml:space="preserve"> работой пищеблока, доведение пищи до ребенка, правильной организацией питания детей в группах;</w:t>
      </w:r>
      <w:r w:rsidRPr="004208DA">
        <w:rPr>
          <w:rFonts w:ascii="Times New Roman" w:eastAsia="Times New Roman" w:hAnsi="Times New Roman" w:cs="Times New Roman"/>
          <w:sz w:val="28"/>
          <w:szCs w:val="28"/>
          <w:lang w:eastAsia="ru-RU"/>
        </w:rPr>
        <w:br/>
        <w:t>— учет эффективности питания детей.</w:t>
      </w:r>
    </w:p>
    <w:p w:rsidR="004208DA" w:rsidRPr="004208DA" w:rsidRDefault="004208DA" w:rsidP="001524E2">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4.3. Детский сад обеспечивает сбалансированное 4-х разовое питание (завтрак, обед, полдник, ужин) детей в группах с 12-ти часовым пребыванием в соответствии с санитарными правилами и нормами. При организации питания учитываются возрастные физиологические нормы суточной потребности, суммарный объем блюд по приему пищи (в граммах).</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lastRenderedPageBreak/>
        <w:t>4.4. Питание в детском саду осуществляется в соответствии с примерным 10-дневным меню, разработанным на основе физиологических потребностей в пищевых веществах и норм питания детей дошкольного возраста. Содержание белков должно обеспечивать 12-15 % калорийности</w:t>
      </w:r>
      <w:r w:rsidR="0009223F">
        <w:rPr>
          <w:rFonts w:ascii="Times New Roman" w:eastAsia="Times New Roman" w:hAnsi="Times New Roman" w:cs="Times New Roman"/>
          <w:sz w:val="28"/>
          <w:szCs w:val="28"/>
          <w:lang w:eastAsia="ru-RU"/>
        </w:rPr>
        <w:t xml:space="preserve"> </w:t>
      </w:r>
      <w:r w:rsidRPr="004208DA">
        <w:rPr>
          <w:rFonts w:ascii="Times New Roman" w:eastAsia="Times New Roman" w:hAnsi="Times New Roman" w:cs="Times New Roman"/>
          <w:sz w:val="28"/>
          <w:szCs w:val="28"/>
          <w:lang w:eastAsia="ru-RU"/>
        </w:rPr>
        <w:t>рациона, жиров – 30 – 32% и углеводов – 55 – 58%.</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4.5. При распределении общей калорийности суточного питания детей, пребывающих в детском саду 12 часов, используется следующий норматив: завтрак – 20 — 25%;  обед – 30 —  35%;  полдник  — 10 — 15%. В промежутке между завтраком и обедом рекомендуется дополнительный приём пищи – второй завтрак (5 %), включающий напиток или сок и (или) свежие фрукты.</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4.6. Примерное меню утверждается заведующим детск</w:t>
      </w:r>
      <w:r w:rsidR="008F5EDB">
        <w:rPr>
          <w:rFonts w:ascii="Times New Roman" w:eastAsia="Times New Roman" w:hAnsi="Times New Roman" w:cs="Times New Roman"/>
          <w:sz w:val="28"/>
          <w:szCs w:val="28"/>
          <w:lang w:eastAsia="ru-RU"/>
        </w:rPr>
        <w:t>им садом  и должно содержать  информацию:</w:t>
      </w:r>
    </w:p>
    <w:p w:rsidR="004208DA" w:rsidRPr="004208DA" w:rsidRDefault="004208DA" w:rsidP="004208DA">
      <w:pPr>
        <w:numPr>
          <w:ilvl w:val="0"/>
          <w:numId w:val="1"/>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прием пищи;</w:t>
      </w:r>
    </w:p>
    <w:p w:rsidR="004208DA" w:rsidRPr="004208DA" w:rsidRDefault="004208DA" w:rsidP="004208DA">
      <w:pPr>
        <w:numPr>
          <w:ilvl w:val="0"/>
          <w:numId w:val="1"/>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наименование блюда;</w:t>
      </w:r>
    </w:p>
    <w:p w:rsidR="004208DA" w:rsidRPr="004208DA" w:rsidRDefault="004208DA" w:rsidP="004208DA">
      <w:pPr>
        <w:numPr>
          <w:ilvl w:val="0"/>
          <w:numId w:val="1"/>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его выход;</w:t>
      </w:r>
    </w:p>
    <w:p w:rsidR="004208DA" w:rsidRPr="004208DA" w:rsidRDefault="004208DA" w:rsidP="004208DA">
      <w:pPr>
        <w:numPr>
          <w:ilvl w:val="0"/>
          <w:numId w:val="1"/>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пищевую (белки, жиры, углеводы) и энергетическую ценность блюда;</w:t>
      </w:r>
    </w:p>
    <w:p w:rsidR="004208DA" w:rsidRPr="004208DA" w:rsidRDefault="004208DA" w:rsidP="004208DA">
      <w:pPr>
        <w:numPr>
          <w:ilvl w:val="0"/>
          <w:numId w:val="1"/>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содержание витамина</w:t>
      </w:r>
      <w:proofErr w:type="gramStart"/>
      <w:r w:rsidRPr="004208DA">
        <w:rPr>
          <w:rFonts w:ascii="Times New Roman" w:eastAsia="Times New Roman" w:hAnsi="Times New Roman" w:cs="Times New Roman"/>
          <w:sz w:val="28"/>
          <w:szCs w:val="28"/>
          <w:lang w:eastAsia="ru-RU"/>
        </w:rPr>
        <w:t xml:space="preserve"> С</w:t>
      </w:r>
      <w:proofErr w:type="gramEnd"/>
      <w:r w:rsidRPr="004208DA">
        <w:rPr>
          <w:rFonts w:ascii="Times New Roman" w:eastAsia="Times New Roman" w:hAnsi="Times New Roman" w:cs="Times New Roman"/>
          <w:sz w:val="28"/>
          <w:szCs w:val="28"/>
          <w:lang w:eastAsia="ru-RU"/>
        </w:rPr>
        <w:t>;</w:t>
      </w:r>
    </w:p>
    <w:p w:rsidR="004208DA" w:rsidRPr="004208DA" w:rsidRDefault="004208DA" w:rsidP="004208DA">
      <w:pPr>
        <w:numPr>
          <w:ilvl w:val="0"/>
          <w:numId w:val="1"/>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ссылку на рецептуру блюд.</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4.7.  В примерном меню не допускается повторений одних и тех же блюд или кулинарных изделий в течение последующих двух дней.</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4.8.  Десятидневное меню изменяется по сезонам два раза в год (зимне-весеннее и летне-осеннее).</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4.9. </w:t>
      </w:r>
      <w:proofErr w:type="gramStart"/>
      <w:r w:rsidRPr="004208DA">
        <w:rPr>
          <w:rFonts w:ascii="Times New Roman" w:eastAsia="Times New Roman" w:hAnsi="Times New Roman" w:cs="Times New Roman"/>
          <w:sz w:val="28"/>
          <w:szCs w:val="28"/>
          <w:lang w:eastAsia="ru-RU"/>
        </w:rPr>
        <w:t>Ежедневно в меню должны быть включены: молоко, кисломолочные напитки, мясо (или рыба), картофель, овощи, фрукты, хлеб, крупы, сливочное и растительное масло, сахар, соль.</w:t>
      </w:r>
      <w:proofErr w:type="gramEnd"/>
      <w:r w:rsidRPr="004208DA">
        <w:rPr>
          <w:rFonts w:ascii="Times New Roman" w:eastAsia="Times New Roman" w:hAnsi="Times New Roman" w:cs="Times New Roman"/>
          <w:sz w:val="28"/>
          <w:szCs w:val="28"/>
          <w:lang w:eastAsia="ru-RU"/>
        </w:rPr>
        <w:t xml:space="preserve"> Остальные продукты (творог, сметана, птица, сыр, яйцо, соки и другие) включаются 2 — 3 раза в неделю.</w:t>
      </w:r>
    </w:p>
    <w:p w:rsidR="004208DA" w:rsidRPr="004208DA" w:rsidRDefault="004208DA" w:rsidP="004208DA">
      <w:pPr>
        <w:spacing w:after="300" w:line="240" w:lineRule="auto"/>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4.10.  При отсутствии, каких-либо продуктов, в целях обеспечения полноценного сбалансированного питания, разрешается производить их замену на равноценные по составу продукты в соответствии с утвержденной таблицей замены п</w:t>
      </w:r>
      <w:r w:rsidR="00427770">
        <w:rPr>
          <w:rFonts w:ascii="Times New Roman" w:eastAsia="Times New Roman" w:hAnsi="Times New Roman" w:cs="Times New Roman"/>
          <w:sz w:val="28"/>
          <w:szCs w:val="28"/>
          <w:lang w:eastAsia="ru-RU"/>
        </w:rPr>
        <w:t>родуктов по белкам и углеводам</w:t>
      </w:r>
      <w:proofErr w:type="gramStart"/>
      <w:r w:rsidR="00427770">
        <w:rPr>
          <w:rFonts w:ascii="Times New Roman" w:eastAsia="Times New Roman" w:hAnsi="Times New Roman" w:cs="Times New Roman"/>
          <w:sz w:val="28"/>
          <w:szCs w:val="28"/>
          <w:lang w:eastAsia="ru-RU"/>
        </w:rPr>
        <w:t xml:space="preserve"> .</w:t>
      </w:r>
      <w:proofErr w:type="gramEnd"/>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4.11. На основании утвержденного примерного меню ежедневно составляется меню — раскладка установленного образца, с указанием выхода блюд для детей разного возраста. Допускается составление меню – раскладки в электронном виде. Для детей разного возраста должны соблюдаться объемы порций приготавливаемых блюд.</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lastRenderedPageBreak/>
        <w:t>4.12. Питание  детей должно соответствовать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Исключать жарку блюд, а также продукты с раздражающими свойствами.  При кулинарной обработке пищевых продуктов необходимо соблюдать установленные санитарно-эпидемиологические требования к технологическим процессам приготовления блюд.</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4.13. В целях профилактики гиповитаминозов в ДОУ </w:t>
      </w:r>
      <w:proofErr w:type="gramStart"/>
      <w:r w:rsidRPr="004208DA">
        <w:rPr>
          <w:rFonts w:ascii="Times New Roman" w:eastAsia="Times New Roman" w:hAnsi="Times New Roman" w:cs="Times New Roman"/>
          <w:sz w:val="28"/>
          <w:szCs w:val="28"/>
          <w:lang w:eastAsia="ru-RU"/>
        </w:rPr>
        <w:t>проводится</w:t>
      </w:r>
      <w:proofErr w:type="gramEnd"/>
      <w:r w:rsidRPr="004208DA">
        <w:rPr>
          <w:rFonts w:ascii="Times New Roman" w:eastAsia="Times New Roman" w:hAnsi="Times New Roman" w:cs="Times New Roman"/>
          <w:sz w:val="28"/>
          <w:szCs w:val="28"/>
          <w:lang w:eastAsia="ru-RU"/>
        </w:rPr>
        <w:t xml:space="preserve"> круглогодичная искусственная С-витаминизация готовых блюд. Препараты витаминов вводят в третье блюдо после охлаждения непосредственно перед выдачей. Витаминизированные блюда не подогревают. Обязательно осуществляется информирование родителей о проведении витаминизации.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4.14. Для предотвращения возникновения и распространения инфекционных и массовых неинфекционных заболеваний (отравлений) не допускается:</w:t>
      </w:r>
    </w:p>
    <w:p w:rsidR="00427770" w:rsidRDefault="004208DA" w:rsidP="004208DA">
      <w:pPr>
        <w:numPr>
          <w:ilvl w:val="0"/>
          <w:numId w:val="2"/>
        </w:numPr>
        <w:spacing w:after="0" w:line="240" w:lineRule="auto"/>
        <w:ind w:left="0"/>
        <w:jc w:val="both"/>
        <w:rPr>
          <w:rFonts w:ascii="Times New Roman" w:eastAsia="Times New Roman" w:hAnsi="Times New Roman" w:cs="Times New Roman"/>
          <w:sz w:val="28"/>
          <w:szCs w:val="28"/>
          <w:lang w:eastAsia="ru-RU"/>
        </w:rPr>
      </w:pPr>
      <w:r w:rsidRPr="00427770">
        <w:rPr>
          <w:rFonts w:ascii="Times New Roman" w:eastAsia="Times New Roman" w:hAnsi="Times New Roman" w:cs="Times New Roman"/>
          <w:sz w:val="28"/>
          <w:szCs w:val="28"/>
          <w:lang w:eastAsia="ru-RU"/>
        </w:rPr>
        <w:t xml:space="preserve">использование пищевых продуктов, которые не допускаются использовать в питании детей </w:t>
      </w:r>
    </w:p>
    <w:p w:rsidR="004208DA" w:rsidRPr="00427770" w:rsidRDefault="004208DA" w:rsidP="004208DA">
      <w:pPr>
        <w:numPr>
          <w:ilvl w:val="0"/>
          <w:numId w:val="2"/>
        </w:numPr>
        <w:spacing w:after="0" w:line="240" w:lineRule="auto"/>
        <w:ind w:left="0"/>
        <w:jc w:val="both"/>
        <w:rPr>
          <w:rFonts w:ascii="Times New Roman" w:eastAsia="Times New Roman" w:hAnsi="Times New Roman" w:cs="Times New Roman"/>
          <w:sz w:val="28"/>
          <w:szCs w:val="28"/>
          <w:lang w:eastAsia="ru-RU"/>
        </w:rPr>
      </w:pPr>
      <w:r w:rsidRPr="00427770">
        <w:rPr>
          <w:rFonts w:ascii="Times New Roman" w:eastAsia="Times New Roman" w:hAnsi="Times New Roman" w:cs="Times New Roman"/>
          <w:sz w:val="28"/>
          <w:szCs w:val="28"/>
          <w:lang w:eastAsia="ru-RU"/>
        </w:rPr>
        <w:t>изготовление на пищеблоке детского сада творога    и     других кисломолочных продуктов, а также блинчиков с мясом или с творогом, макарон по-флотски, макарон с рубленым яйцом, зельцев, яичницы-глазуньи, холодных напитков и морсов из плодово-ягодного сырья (без термической обработки), форшмаков из сельди, студней, паштетов, заливных блюд (мясных и рыбных),  окрошек и холодных супов;</w:t>
      </w:r>
    </w:p>
    <w:p w:rsidR="004208DA" w:rsidRPr="004208DA" w:rsidRDefault="004208DA" w:rsidP="004208DA">
      <w:pPr>
        <w:numPr>
          <w:ilvl w:val="0"/>
          <w:numId w:val="2"/>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использование остатков пищи от предыдущего приема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4.15. При транспортировке пищевых продуктов необходимо соблюдать условия, обеспечивающие их сохранность, предохраняющие от загрязнения, с учетом санитарно-эпидемиологических требований к их перевозке.</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4.16. Приём пищевых продуктов и продовольственного сырья в детском саду осуществляется при наличии товаросопроводительных документов, подтверждающих их качество и безопасность (ведомость на доставку продуктов питания, счет-фактура, удостоверение качества, при необходимости — ветеринарное свидетельство).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Входной контроль поступающих продуктов (бракераж сырых продуктов) осуществляет ответственное лицо. Результаты контроля регистрируются в специальном журнале. Не допускаются к приему пищевые продукты с признаками недоброкачественности, а также продукты без сопроводительных </w:t>
      </w:r>
      <w:r w:rsidRPr="004208DA">
        <w:rPr>
          <w:rFonts w:ascii="Times New Roman" w:eastAsia="Times New Roman" w:hAnsi="Times New Roman" w:cs="Times New Roman"/>
          <w:sz w:val="28"/>
          <w:szCs w:val="28"/>
          <w:lang w:eastAsia="ru-RU"/>
        </w:rPr>
        <w:lastRenderedPageBreak/>
        <w:t>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4.17.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продуктов оборудуют приборами для измерения температуры воздуха, холодильное оборудование – контрольными термометрами.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4.18. Устройство, оборудование и содержание пищеблока детского сада должно соответствовать санитарным правилам к организациям общественного питания.</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4.19. Всё технологическое и холодильное оборудование должно быть в рабочем состоянии.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4.20. Технологическое оборудование, инвентарь, посуда, тара должны быть изготовлены из материалов, разрешенных для контакта с пищевыми продуктами. Весь кухонный инвентарь и кухонная посуда должны иметь маркировку для сырых и готовых пищевых продуктов.</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4.21. Для приготовления пищи   используется: электрооборудование, электрическая плита, духовой шкаф.</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4.22. В помещении пищеблока проводят ежедневную влажную уборку, генеральную уборку по утвержденному графику.</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4.23. Работники пищеблока проходят медицинские осмотры и обследования, профессиональную гигиеническую подготовку, должны иметь личную медицинскую книжку, куда вносят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4.24. Ежедневно перед началом работы ответственное лицо, прошедшее специальный инструктаж проводит осмотр работников, связанных с приготовлением и раздачей пищи, на наличие гнойничковых заболеваний кожи рук и открытых поверхностей тела, а также ангин, катаральных явлений верхних дыхательных путей. Результаты осмотра заносятся в «Журнал здоровья». Не допускаются или немедленно отстраняют от работы  больных работников или при подозрении на инфекционные заболевания. Допускают к работе по приготовлению блюд и их раздачи работники пищеблока, имеющих на руках порезы, ожоги, если они будут работать в перчатках.</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lastRenderedPageBreak/>
        <w:t>4.25. Работники пищеблока не должны во время работы носить кольца, серьги, закалывать спецодежду булавками, принимать пищу и курить на рабочем месте и на территории детского сада.</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4.26. Помещение пищеблока должно быть оборудовано вытяжной вентиляцией.</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4.27. В детском саду должен быть организован питьевой режим. Питьевая вода, в том числе расфасованная в емкости  бутилированная, по качеству и безопасности должна отвечать требованиям на питьевую воду. Допускается использование кипяченой питьевой воды, при условии ее хранения не более 3-х часов.</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4.28. Для обеспечения разнообразного и</w:t>
      </w:r>
      <w:r w:rsidR="00427770">
        <w:rPr>
          <w:rFonts w:ascii="Times New Roman" w:eastAsia="Times New Roman" w:hAnsi="Times New Roman" w:cs="Times New Roman"/>
          <w:sz w:val="28"/>
          <w:szCs w:val="28"/>
          <w:lang w:eastAsia="ru-RU"/>
        </w:rPr>
        <w:t xml:space="preserve"> </w:t>
      </w:r>
      <w:r w:rsidRPr="004208DA">
        <w:rPr>
          <w:rFonts w:ascii="Times New Roman" w:eastAsia="Times New Roman" w:hAnsi="Times New Roman" w:cs="Times New Roman"/>
          <w:sz w:val="28"/>
          <w:szCs w:val="28"/>
          <w:lang w:eastAsia="ru-RU"/>
        </w:rPr>
        <w:t>полноценного питания детей в детском саду и дома родителей информируют об ассортименте питания ребёнка, вывешивая ежедневное меню в каждой   групповой ячейке. В ежедневном меню указывается наименование блюда и объем порции.</w:t>
      </w:r>
    </w:p>
    <w:p w:rsidR="004208DA" w:rsidRPr="004208DA" w:rsidRDefault="004208DA" w:rsidP="004208DA">
      <w:pPr>
        <w:spacing w:after="300" w:line="240" w:lineRule="auto"/>
        <w:jc w:val="center"/>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5. Организация работы пищеблока</w:t>
      </w:r>
    </w:p>
    <w:p w:rsidR="00427770" w:rsidRPr="001524E2" w:rsidRDefault="004208DA" w:rsidP="00427770">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 </w:t>
      </w:r>
      <w:r w:rsidRPr="004208DA">
        <w:rPr>
          <w:rFonts w:ascii="Times New Roman" w:eastAsia="Times New Roman" w:hAnsi="Times New Roman" w:cs="Times New Roman"/>
          <w:sz w:val="28"/>
          <w:szCs w:val="28"/>
          <w:lang w:eastAsia="ru-RU"/>
        </w:rPr>
        <w:t xml:space="preserve">5.1. </w:t>
      </w:r>
      <w:r w:rsidR="00427770">
        <w:rPr>
          <w:rFonts w:ascii="Times New Roman" w:eastAsia="Times New Roman" w:hAnsi="Times New Roman" w:cs="Times New Roman"/>
          <w:sz w:val="28"/>
          <w:szCs w:val="28"/>
          <w:lang w:eastAsia="ru-RU"/>
        </w:rPr>
        <w:t xml:space="preserve">. </w:t>
      </w:r>
      <w:r w:rsidR="00427770" w:rsidRPr="001524E2">
        <w:rPr>
          <w:rFonts w:ascii="Times New Roman" w:eastAsia="Times New Roman" w:hAnsi="Times New Roman" w:cs="Times New Roman"/>
          <w:b/>
          <w:sz w:val="28"/>
          <w:szCs w:val="28"/>
          <w:lang w:eastAsia="ru-RU"/>
        </w:rPr>
        <w:t xml:space="preserve">организация пищеблока должна соответствовать пунктам </w:t>
      </w:r>
      <w:proofErr w:type="spellStart"/>
      <w:r w:rsidR="00427770" w:rsidRPr="001524E2">
        <w:rPr>
          <w:rFonts w:ascii="Times New Roman" w:eastAsia="Times New Roman" w:hAnsi="Times New Roman" w:cs="Times New Roman"/>
          <w:b/>
          <w:sz w:val="28"/>
          <w:szCs w:val="28"/>
          <w:lang w:eastAsia="ru-RU"/>
        </w:rPr>
        <w:t>СанПин</w:t>
      </w:r>
      <w:proofErr w:type="spellEnd"/>
      <w:r w:rsidR="00427770" w:rsidRPr="001524E2">
        <w:rPr>
          <w:rFonts w:ascii="Times New Roman" w:eastAsia="Times New Roman" w:hAnsi="Times New Roman" w:cs="Times New Roman"/>
          <w:b/>
          <w:sz w:val="28"/>
          <w:szCs w:val="28"/>
          <w:lang w:eastAsia="ru-RU"/>
        </w:rPr>
        <w:t xml:space="preserve"> </w:t>
      </w:r>
      <w:r w:rsidR="00427770" w:rsidRPr="001524E2">
        <w:rPr>
          <w:rFonts w:ascii="Times New Roman" w:hAnsi="Times New Roman" w:cs="Times New Roman"/>
          <w:b/>
          <w:sz w:val="28"/>
          <w:szCs w:val="28"/>
        </w:rPr>
        <w:t>СП 2.4.3648-20</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п. 2.4.6.1. В составе комплекса помещений для приготовления и раздачи пищи, работающих на сырье, должны быть предусмотрены следующие помещения: загрузочный цех, горячий цех, холодный цех, </w:t>
      </w:r>
      <w:proofErr w:type="gramStart"/>
      <w:r w:rsidRPr="001524E2">
        <w:rPr>
          <w:rFonts w:ascii="Times New Roman" w:hAnsi="Times New Roman" w:cs="Times New Roman"/>
          <w:sz w:val="28"/>
          <w:szCs w:val="28"/>
        </w:rPr>
        <w:t>мясо-рыбный</w:t>
      </w:r>
      <w:proofErr w:type="gramEnd"/>
      <w:r w:rsidRPr="001524E2">
        <w:rPr>
          <w:rFonts w:ascii="Times New Roman" w:hAnsi="Times New Roman" w:cs="Times New Roman"/>
          <w:sz w:val="28"/>
          <w:szCs w:val="28"/>
        </w:rPr>
        <w:t xml:space="preserve"> цех, цех первичной обработки овощей, цех вторичной обработки овощей, моечная для кухонной посуды, моечная для столовой посуды, кладовые</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и складские помещения с холодильным оборудованием.</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В составе комплекса помещений для приготовления и раздачи пищи, работающих на полуфабрикатах, должны быть предусмотрены следующие помещения: загрузочный цех, помещения, предназначенные для доготовив* полуфабрикатов, горячий цех, холодный цех, моечная для кухонной посуды, моечная для столовой посуды, кладовые и складские  помещения с холодильным оборудованием.</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________________</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В составе комплекса помещений </w:t>
      </w:r>
      <w:proofErr w:type="gramStart"/>
      <w:r w:rsidRPr="001524E2">
        <w:rPr>
          <w:rFonts w:ascii="Times New Roman" w:hAnsi="Times New Roman" w:cs="Times New Roman"/>
          <w:sz w:val="28"/>
          <w:szCs w:val="28"/>
        </w:rPr>
        <w:t>буфетов-раздаточных</w:t>
      </w:r>
      <w:proofErr w:type="gramEnd"/>
      <w:r w:rsidRPr="001524E2">
        <w:rPr>
          <w:rFonts w:ascii="Times New Roman" w:hAnsi="Times New Roman" w:cs="Times New Roman"/>
          <w:sz w:val="28"/>
          <w:szCs w:val="28"/>
        </w:rPr>
        <w:t xml:space="preserve"> должны быть: помещение для  приема и раздачи готовых блюд и кулинарных изделий, помещение для мытья кухонной и  столовой посуды, помещение (место) для хранения контейнеров (термосов, тары).</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п. 2.4.6.2. Помещения для приготовления и приема пищи, хранения пищевой продукции  оборудуются технологическим, холодильным и моечным оборудованием, инвентарем в  соответствии с гигиеническими нормативами, а также в целях соблюдения технологии  приготовления блюд, режима обработки, условий хранения пищевой продукции.</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lastRenderedPageBreak/>
        <w:t xml:space="preserve">       Оборудование, инвентарь, посуда и тара должны быть выполнены из материалов,  предназначенных для контакта с пищевыми продуктами, а также предусматривающих  возможность их мытья и обеззараживания. Допускается использование одноразовой  столовой посуды и приборов.</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Посуда для приготовления блюд должна быть выполнена из нержавеющей стали.</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Инвентарь, используемый для раздачи и </w:t>
      </w:r>
      <w:proofErr w:type="spellStart"/>
      <w:r w:rsidRPr="001524E2">
        <w:rPr>
          <w:rFonts w:ascii="Times New Roman" w:hAnsi="Times New Roman" w:cs="Times New Roman"/>
          <w:sz w:val="28"/>
          <w:szCs w:val="28"/>
        </w:rPr>
        <w:t>порционирования</w:t>
      </w:r>
      <w:proofErr w:type="spellEnd"/>
      <w:r w:rsidRPr="001524E2">
        <w:rPr>
          <w:rFonts w:ascii="Times New Roman" w:hAnsi="Times New Roman" w:cs="Times New Roman"/>
          <w:sz w:val="28"/>
          <w:szCs w:val="28"/>
        </w:rPr>
        <w:t xml:space="preserve"> блюд, должен иметь мерную  метку объема в литрах и (или) миллилитрах.</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Не допускается использование деформированной, с дефектами и механическими  повреждениями кухонной и столовой посуды, инвентаря; столовых приборов (вилки, ложки)</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из алюминия.</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Хранение стерильных бутылочек, сосок и пустышек должно быть организовано в специальной промаркированной посуде с крышкой.</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Складские помещения для хранения пищевых продуктов оборудуют приборами для   измерения относительной влажности и температуры воздуха, холодильное оборудование - контрольными термометрами.</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Технологическое и холодильное оборудование должно быть исправным и способным поддерживать температурный режим.</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Производственные столы, предназначенные для обработки пищевых продуктов, должны  быть цельнометаллическими, устойчивыми к действию моющих и дезинфекционных средств, выполнены из материалов, для контакта с пищевыми продуктами. Покрытие стола  для работы с тестом (столешница) должно быть выполнено из дерева </w:t>
      </w:r>
      <w:proofErr w:type="gramStart"/>
      <w:r w:rsidRPr="001524E2">
        <w:rPr>
          <w:rFonts w:ascii="Times New Roman" w:hAnsi="Times New Roman" w:cs="Times New Roman"/>
          <w:sz w:val="28"/>
          <w:szCs w:val="28"/>
        </w:rPr>
        <w:t>твердых</w:t>
      </w:r>
      <w:proofErr w:type="gramEnd"/>
      <w:r w:rsidRPr="001524E2">
        <w:rPr>
          <w:rFonts w:ascii="Times New Roman" w:hAnsi="Times New Roman" w:cs="Times New Roman"/>
          <w:sz w:val="28"/>
          <w:szCs w:val="28"/>
        </w:rPr>
        <w:t xml:space="preserve"> лиственных</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пород. В дошкольных группах, размещенных в жилых и нежилых помещениях жилищного  фонда, для работы с тестом допускается использование съёмной доски, выполненной из  дерева твердых лиственных пород.</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При замене оборудования в помещениях для приготовления холодных закусок необходимо  обеспечить установку столов с охлаждаемой поверхностью.</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Кухонная посуда, столы, инвентарь, оборудование маркируются в зависимости от назначения и должны использоваться в соответствии с маркировкой.</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Для обеззараживания воздуха в холодном цехе используется бактерицидная установка для  обеззараживания воздуха.</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         </w:t>
      </w:r>
      <w:proofErr w:type="gramStart"/>
      <w:r w:rsidRPr="001524E2">
        <w:rPr>
          <w:rFonts w:ascii="Times New Roman" w:hAnsi="Times New Roman" w:cs="Times New Roman"/>
          <w:sz w:val="28"/>
          <w:szCs w:val="28"/>
        </w:rPr>
        <w:t>При отсутствии холодного цеха приборы для обеззараживания воздуха устанавливают на  участке (в зоне) приготовления холодных блюд, в мясорыбном, овощном цехах и в помещении для обработки яиц.</w:t>
      </w:r>
      <w:proofErr w:type="gramEnd"/>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Количество технологического, холодильного и моечного оборудования, инвентаря, кухонной и столовой посуды должно обеспечивать поточность </w:t>
      </w:r>
      <w:proofErr w:type="spellStart"/>
      <w:proofErr w:type="gramStart"/>
      <w:r w:rsidRPr="001524E2">
        <w:rPr>
          <w:rFonts w:ascii="Times New Roman" w:hAnsi="Times New Roman" w:cs="Times New Roman"/>
          <w:sz w:val="28"/>
          <w:szCs w:val="28"/>
        </w:rPr>
        <w:t>технологичес</w:t>
      </w:r>
      <w:proofErr w:type="spellEnd"/>
      <w:r w:rsidRPr="001524E2">
        <w:rPr>
          <w:rFonts w:ascii="Times New Roman" w:hAnsi="Times New Roman" w:cs="Times New Roman"/>
          <w:sz w:val="28"/>
          <w:szCs w:val="28"/>
        </w:rPr>
        <w:t xml:space="preserve"> кого</w:t>
      </w:r>
      <w:proofErr w:type="gramEnd"/>
      <w:r w:rsidRPr="001524E2">
        <w:rPr>
          <w:rFonts w:ascii="Times New Roman" w:hAnsi="Times New Roman" w:cs="Times New Roman"/>
          <w:sz w:val="28"/>
          <w:szCs w:val="28"/>
        </w:rPr>
        <w:t xml:space="preserve"> процесса, а объем единовременно приготавливаемых блюд должен соответствовать количеству непосредственно принимающих пищу лиц.</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lastRenderedPageBreak/>
        <w:t xml:space="preserve">- п.2.4.6.3. </w:t>
      </w:r>
      <w:proofErr w:type="gramStart"/>
      <w:r w:rsidRPr="001524E2">
        <w:rPr>
          <w:rFonts w:ascii="Times New Roman" w:hAnsi="Times New Roman" w:cs="Times New Roman"/>
          <w:sz w:val="28"/>
          <w:szCs w:val="28"/>
        </w:rPr>
        <w:t>Обеденные залы оборудуются столовой мебелью (столами, стульями, табуретами,</w:t>
      </w:r>
      <w:proofErr w:type="gramEnd"/>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 xml:space="preserve">скамьями), </w:t>
      </w:r>
      <w:proofErr w:type="gramStart"/>
      <w:r w:rsidRPr="001524E2">
        <w:rPr>
          <w:rFonts w:ascii="Times New Roman" w:hAnsi="Times New Roman" w:cs="Times New Roman"/>
          <w:sz w:val="28"/>
          <w:szCs w:val="28"/>
        </w:rPr>
        <w:t>имеющей</w:t>
      </w:r>
      <w:proofErr w:type="gramEnd"/>
      <w:r w:rsidRPr="001524E2">
        <w:rPr>
          <w:rFonts w:ascii="Times New Roman" w:hAnsi="Times New Roman" w:cs="Times New Roman"/>
          <w:sz w:val="28"/>
          <w:szCs w:val="28"/>
        </w:rPr>
        <w:t xml:space="preserve"> без дефектов и повреждений покрытие, позволяющее проводить</w:t>
      </w:r>
    </w:p>
    <w:p w:rsidR="00427770" w:rsidRPr="001524E2" w:rsidRDefault="00427770" w:rsidP="00427770">
      <w:pPr>
        <w:autoSpaceDE w:val="0"/>
        <w:autoSpaceDN w:val="0"/>
        <w:adjustRightInd w:val="0"/>
        <w:spacing w:after="0" w:line="240" w:lineRule="auto"/>
        <w:jc w:val="both"/>
        <w:rPr>
          <w:rFonts w:ascii="Times New Roman" w:hAnsi="Times New Roman" w:cs="Times New Roman"/>
          <w:sz w:val="28"/>
          <w:szCs w:val="28"/>
        </w:rPr>
      </w:pPr>
      <w:r w:rsidRPr="001524E2">
        <w:rPr>
          <w:rFonts w:ascii="Times New Roman" w:hAnsi="Times New Roman" w:cs="Times New Roman"/>
          <w:sz w:val="28"/>
          <w:szCs w:val="28"/>
        </w:rPr>
        <w:t>обработку с применением мо</w:t>
      </w:r>
      <w:r>
        <w:rPr>
          <w:rFonts w:ascii="Times New Roman" w:hAnsi="Times New Roman" w:cs="Times New Roman"/>
          <w:sz w:val="28"/>
          <w:szCs w:val="28"/>
        </w:rPr>
        <w:t>ющих и дезинфицирующих средств.</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5.2. Приготовление блюд осуществляется в соответствии с технологической картой.</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5.3. Выдача готовой пищи разрешается только после проведения приёмочного контроля </w:t>
      </w:r>
      <w:proofErr w:type="spellStart"/>
      <w:r w:rsidRPr="004208DA">
        <w:rPr>
          <w:rFonts w:ascii="Times New Roman" w:eastAsia="Times New Roman" w:hAnsi="Times New Roman" w:cs="Times New Roman"/>
          <w:sz w:val="28"/>
          <w:szCs w:val="28"/>
          <w:lang w:eastAsia="ru-RU"/>
        </w:rPr>
        <w:t>бракеражной</w:t>
      </w:r>
      <w:proofErr w:type="spellEnd"/>
      <w:r w:rsidRPr="004208DA">
        <w:rPr>
          <w:rFonts w:ascii="Times New Roman" w:eastAsia="Times New Roman" w:hAnsi="Times New Roman" w:cs="Times New Roman"/>
          <w:sz w:val="28"/>
          <w:szCs w:val="28"/>
          <w:lang w:eastAsia="ru-RU"/>
        </w:rPr>
        <w:t xml:space="preserve"> комиссией, назначенной приказом заведующего детским садом. Результаты контроля регистрируются в специальном журнале. Непосредственно после приготовления пищи отбирается суточная проба готовой продукции. Суточная проба отбирается в объёме: порционные блюда – в полном объёме; холодные закуски, первые блюда, гарниры, третьи и прочие блюда – не менее 100 гр. Сохраняют 48 часов при t +2 -+6</w:t>
      </w:r>
      <w:proofErr w:type="gramStart"/>
      <w:r w:rsidRPr="004208DA">
        <w:rPr>
          <w:rFonts w:ascii="Times New Roman" w:eastAsia="Times New Roman" w:hAnsi="Times New Roman" w:cs="Times New Roman"/>
          <w:sz w:val="28"/>
          <w:szCs w:val="28"/>
          <w:lang w:eastAsia="ru-RU"/>
        </w:rPr>
        <w:t xml:space="preserve"> С</w:t>
      </w:r>
      <w:proofErr w:type="gramEnd"/>
      <w:r w:rsidRPr="004208DA">
        <w:rPr>
          <w:rFonts w:ascii="Times New Roman" w:eastAsia="Times New Roman" w:hAnsi="Times New Roman" w:cs="Times New Roman"/>
          <w:sz w:val="28"/>
          <w:szCs w:val="28"/>
          <w:lang w:eastAsia="ru-RU"/>
        </w:rPr>
        <w:t xml:space="preserve"> в холодильнике.</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5.4. Бракераж сырых продуктов проводится в специальном журнале, по мере поступления продуктов и по мере их реализации (с учетом сроков хранения и реализации).</w:t>
      </w:r>
    </w:p>
    <w:p w:rsidR="004208DA" w:rsidRPr="004208DA" w:rsidRDefault="004208DA" w:rsidP="004208DA">
      <w:pPr>
        <w:spacing w:after="300" w:line="240" w:lineRule="auto"/>
        <w:jc w:val="center"/>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6. Организация питания воспитанников в группах</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 </w:t>
      </w:r>
      <w:r w:rsidRPr="004208DA">
        <w:rPr>
          <w:rFonts w:ascii="Times New Roman" w:eastAsia="Times New Roman" w:hAnsi="Times New Roman" w:cs="Times New Roman"/>
          <w:sz w:val="28"/>
          <w:szCs w:val="28"/>
          <w:lang w:eastAsia="ru-RU"/>
        </w:rPr>
        <w:t>6.1.  Работа по организации питания детей в группах осуществляется под руководством воспитателя и заключается:</w:t>
      </w:r>
    </w:p>
    <w:p w:rsidR="004208DA" w:rsidRPr="004208DA" w:rsidRDefault="004208DA" w:rsidP="004208DA">
      <w:pPr>
        <w:numPr>
          <w:ilvl w:val="0"/>
          <w:numId w:val="3"/>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в создании безопасных условий при подготовке и во время приема пищи;</w:t>
      </w:r>
    </w:p>
    <w:p w:rsidR="004208DA" w:rsidRPr="004208DA" w:rsidRDefault="004208DA" w:rsidP="004208DA">
      <w:pPr>
        <w:numPr>
          <w:ilvl w:val="0"/>
          <w:numId w:val="3"/>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в воспитании культурно-гигиенических навыков во время приема пищи детьми.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6.2. Получение пищи на группу осуществляет младший воспитатель строго по график</w:t>
      </w:r>
      <w:r w:rsidR="00427770">
        <w:rPr>
          <w:rFonts w:ascii="Times New Roman" w:eastAsia="Times New Roman" w:hAnsi="Times New Roman" w:cs="Times New Roman"/>
          <w:sz w:val="28"/>
          <w:szCs w:val="28"/>
          <w:lang w:eastAsia="ru-RU"/>
        </w:rPr>
        <w:t xml:space="preserve">у, который утверждает заведующая </w:t>
      </w:r>
      <w:r w:rsidRPr="004208DA">
        <w:rPr>
          <w:rFonts w:ascii="Times New Roman" w:eastAsia="Times New Roman" w:hAnsi="Times New Roman" w:cs="Times New Roman"/>
          <w:sz w:val="28"/>
          <w:szCs w:val="28"/>
          <w:lang w:eastAsia="ru-RU"/>
        </w:rPr>
        <w:t>детским садом. Готовая продукция взвешивается на пищеблоке в промаркированную посуду и разносится по группам.</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6.3. Привлекать детей к получению пищи с пищеблока категорически запрещается.</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6.4.  Перед раздачей пищи детям младший воспитатель обязан:</w:t>
      </w:r>
    </w:p>
    <w:p w:rsidR="004208DA" w:rsidRPr="004208DA" w:rsidRDefault="004208DA" w:rsidP="004208DA">
      <w:pPr>
        <w:numPr>
          <w:ilvl w:val="0"/>
          <w:numId w:val="4"/>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промыть столы горячей водой с мылом;</w:t>
      </w:r>
    </w:p>
    <w:p w:rsidR="004208DA" w:rsidRPr="004208DA" w:rsidRDefault="004208DA" w:rsidP="004208DA">
      <w:pPr>
        <w:numPr>
          <w:ilvl w:val="0"/>
          <w:numId w:val="4"/>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тщательно вымыть руки;</w:t>
      </w:r>
    </w:p>
    <w:p w:rsidR="004208DA" w:rsidRPr="004208DA" w:rsidRDefault="004208DA" w:rsidP="004208DA">
      <w:pPr>
        <w:numPr>
          <w:ilvl w:val="0"/>
          <w:numId w:val="4"/>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надеть специальную одежду для получения и раздачи пищи;</w:t>
      </w:r>
    </w:p>
    <w:p w:rsidR="004208DA" w:rsidRPr="004208DA" w:rsidRDefault="004208DA" w:rsidP="004208DA">
      <w:pPr>
        <w:numPr>
          <w:ilvl w:val="0"/>
          <w:numId w:val="4"/>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проветрить помещение.</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lastRenderedPageBreak/>
        <w:t>6.5. При сервировке стола обязательно наличие отдельной посуды для первого и второго блюд, салфеток, тарелки для хлеба, столовых приборов в соответствии с возрастом.</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6.6.  Детская порция должна соответств</w:t>
      </w:r>
      <w:r w:rsidR="002C3236">
        <w:rPr>
          <w:rFonts w:ascii="Times New Roman" w:eastAsia="Times New Roman" w:hAnsi="Times New Roman" w:cs="Times New Roman"/>
          <w:sz w:val="28"/>
          <w:szCs w:val="28"/>
          <w:lang w:eastAsia="ru-RU"/>
        </w:rPr>
        <w:t xml:space="preserve">овать меню и контрольному блюду (Сан </w:t>
      </w:r>
      <w:proofErr w:type="spellStart"/>
      <w:r w:rsidR="002C3236">
        <w:rPr>
          <w:rFonts w:ascii="Times New Roman" w:eastAsia="Times New Roman" w:hAnsi="Times New Roman" w:cs="Times New Roman"/>
          <w:sz w:val="28"/>
          <w:szCs w:val="28"/>
          <w:lang w:eastAsia="ru-RU"/>
        </w:rPr>
        <w:t>Пин</w:t>
      </w:r>
      <w:proofErr w:type="spellEnd"/>
      <w:r w:rsidR="002C3236">
        <w:rPr>
          <w:rFonts w:ascii="Times New Roman" w:eastAsia="Times New Roman" w:hAnsi="Times New Roman" w:cs="Times New Roman"/>
          <w:sz w:val="28"/>
          <w:szCs w:val="28"/>
          <w:lang w:eastAsia="ru-RU"/>
        </w:rPr>
        <w:t xml:space="preserve"> 2.3\2.4.3590-20 Таблица №3)</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6.7. Во время раздачи пищи категорически запрещается нахождение детей в обеденной зоне (кроме дежурных).</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6.8. 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(например: </w:t>
      </w:r>
      <w:proofErr w:type="spellStart"/>
      <w:r w:rsidRPr="004208DA">
        <w:rPr>
          <w:rFonts w:ascii="Times New Roman" w:eastAsia="Times New Roman" w:hAnsi="Times New Roman" w:cs="Times New Roman"/>
          <w:sz w:val="28"/>
          <w:szCs w:val="28"/>
          <w:lang w:eastAsia="ru-RU"/>
        </w:rPr>
        <w:t>салфетницы</w:t>
      </w:r>
      <w:proofErr w:type="spellEnd"/>
      <w:r w:rsidRPr="004208DA">
        <w:rPr>
          <w:rFonts w:ascii="Times New Roman" w:eastAsia="Times New Roman" w:hAnsi="Times New Roman" w:cs="Times New Roman"/>
          <w:sz w:val="28"/>
          <w:szCs w:val="28"/>
          <w:lang w:eastAsia="ru-RU"/>
        </w:rPr>
        <w:t xml:space="preserve"> собирают дежурные, а тарелки за собой убирают дети).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6.9. В группах раннего возраста детей, у которых не сформирован навык самостоятельного приема пищи, докармливают воспитатель и младший воспитатель.</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6.10. Ответственность за организацию питания в группе, в соответствии с настоящим положением несут воспитатели.</w:t>
      </w:r>
    </w:p>
    <w:p w:rsidR="004208DA" w:rsidRPr="004208DA" w:rsidRDefault="004208DA" w:rsidP="004208DA">
      <w:pPr>
        <w:spacing w:after="300" w:line="240" w:lineRule="auto"/>
        <w:jc w:val="center"/>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7. Финансирование расходов на питание воспитанников в детском саду</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 </w:t>
      </w:r>
      <w:r w:rsidRPr="004208DA">
        <w:rPr>
          <w:rFonts w:ascii="Times New Roman" w:eastAsia="Times New Roman" w:hAnsi="Times New Roman" w:cs="Times New Roman"/>
          <w:sz w:val="28"/>
          <w:szCs w:val="28"/>
          <w:lang w:eastAsia="ru-RU"/>
        </w:rPr>
        <w:t>7.1.  Финансовое обеспечение питания отнесено к компетенции заведующего детским садом, главного бухгалтера.</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7.2. Расчёт финансирования расходов на питание воспитанников в детском саду осуществляется на основании установленных норм питания и физиологических потребностей детей.</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7.3. Финансирование расходов на питание осуществляется за счёт бюджетных средств и средств, поступающих от родителей за пребывание детей в детском саду.</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7.4. Объёмы финансирования расходов на организацию питания на очередной финансовый год устанавливаются с учётом прогноза численности детей в детском саду.</w:t>
      </w:r>
    </w:p>
    <w:p w:rsidR="004208DA" w:rsidRPr="004208DA" w:rsidRDefault="004208DA" w:rsidP="004208DA">
      <w:pPr>
        <w:spacing w:after="300" w:line="240" w:lineRule="auto"/>
        <w:jc w:val="center"/>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 xml:space="preserve">8. </w:t>
      </w:r>
      <w:proofErr w:type="gramStart"/>
      <w:r w:rsidRPr="004208DA">
        <w:rPr>
          <w:rFonts w:ascii="Times New Roman" w:eastAsia="Times New Roman" w:hAnsi="Times New Roman" w:cs="Times New Roman"/>
          <w:b/>
          <w:bCs/>
          <w:sz w:val="28"/>
          <w:szCs w:val="28"/>
          <w:lang w:eastAsia="ru-RU"/>
        </w:rPr>
        <w:t>Контроль за</w:t>
      </w:r>
      <w:proofErr w:type="gramEnd"/>
      <w:r w:rsidRPr="004208DA">
        <w:rPr>
          <w:rFonts w:ascii="Times New Roman" w:eastAsia="Times New Roman" w:hAnsi="Times New Roman" w:cs="Times New Roman"/>
          <w:b/>
          <w:bCs/>
          <w:sz w:val="28"/>
          <w:szCs w:val="28"/>
          <w:lang w:eastAsia="ru-RU"/>
        </w:rPr>
        <w:t xml:space="preserve"> организацией питания в детском саду</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 </w:t>
      </w:r>
      <w:r w:rsidRPr="004208DA">
        <w:rPr>
          <w:rFonts w:ascii="Times New Roman" w:eastAsia="Times New Roman" w:hAnsi="Times New Roman" w:cs="Times New Roman"/>
          <w:sz w:val="28"/>
          <w:szCs w:val="28"/>
          <w:lang w:eastAsia="ru-RU"/>
        </w:rPr>
        <w:t xml:space="preserve">8.1. При организации </w:t>
      </w:r>
      <w:proofErr w:type="gramStart"/>
      <w:r w:rsidRPr="004208DA">
        <w:rPr>
          <w:rFonts w:ascii="Times New Roman" w:eastAsia="Times New Roman" w:hAnsi="Times New Roman" w:cs="Times New Roman"/>
          <w:sz w:val="28"/>
          <w:szCs w:val="28"/>
          <w:lang w:eastAsia="ru-RU"/>
        </w:rPr>
        <w:t>контроля за</w:t>
      </w:r>
      <w:proofErr w:type="gramEnd"/>
      <w:r w:rsidRPr="004208DA">
        <w:rPr>
          <w:rFonts w:ascii="Times New Roman" w:eastAsia="Times New Roman" w:hAnsi="Times New Roman" w:cs="Times New Roman"/>
          <w:sz w:val="28"/>
          <w:szCs w:val="28"/>
          <w:lang w:eastAsia="ru-RU"/>
        </w:rPr>
        <w:t xml:space="preserve"> соблюдением законодательства в сфере защиты прав потребителей и благополучия человека при организации питания в детском саду администрация руководствуется </w:t>
      </w:r>
      <w:r w:rsidR="002C3236">
        <w:rPr>
          <w:rFonts w:ascii="Times New Roman" w:eastAsia="Times New Roman" w:hAnsi="Times New Roman" w:cs="Times New Roman"/>
          <w:sz w:val="28"/>
          <w:szCs w:val="28"/>
          <w:lang w:eastAsia="ru-RU"/>
        </w:rPr>
        <w:t xml:space="preserve">нормами </w:t>
      </w:r>
      <w:r w:rsidR="00427770" w:rsidRPr="003F2472">
        <w:rPr>
          <w:rFonts w:ascii="Times New Roman" w:hAnsi="Times New Roman" w:cs="Times New Roman"/>
          <w:sz w:val="28"/>
          <w:szCs w:val="28"/>
        </w:rPr>
        <w:t>СП 2.4.3648-20</w:t>
      </w:r>
      <w:r w:rsidR="002C3236">
        <w:rPr>
          <w:rFonts w:ascii="Times New Roman" w:hAnsi="Times New Roman" w:cs="Times New Roman"/>
          <w:sz w:val="28"/>
          <w:szCs w:val="28"/>
        </w:rPr>
        <w:t xml:space="preserve"> и СП 2.3\2.43590-20</w:t>
      </w:r>
      <w:r w:rsidRPr="004208DA">
        <w:rPr>
          <w:rFonts w:ascii="Times New Roman" w:eastAsia="Times New Roman" w:hAnsi="Times New Roman" w:cs="Times New Roman"/>
          <w:sz w:val="28"/>
          <w:szCs w:val="28"/>
          <w:lang w:eastAsia="ru-RU"/>
        </w:rPr>
        <w:t xml:space="preserve">, методическими рекомендациями «Производственный контроль за соблюдением санитарных правил и </w:t>
      </w:r>
      <w:r w:rsidRPr="004208DA">
        <w:rPr>
          <w:rFonts w:ascii="Times New Roman" w:eastAsia="Times New Roman" w:hAnsi="Times New Roman" w:cs="Times New Roman"/>
          <w:sz w:val="28"/>
          <w:szCs w:val="28"/>
          <w:lang w:eastAsia="ru-RU"/>
        </w:rPr>
        <w:lastRenderedPageBreak/>
        <w:t>выполнения санитарно-противоэпидемических (профилактических) мероприятий организации».</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8.2. </w:t>
      </w:r>
      <w:proofErr w:type="gramStart"/>
      <w:r w:rsidRPr="004208DA">
        <w:rPr>
          <w:rFonts w:ascii="Times New Roman" w:eastAsia="Times New Roman" w:hAnsi="Times New Roman" w:cs="Times New Roman"/>
          <w:sz w:val="28"/>
          <w:szCs w:val="28"/>
          <w:lang w:eastAsia="ru-RU"/>
        </w:rPr>
        <w:t>С целью обеспечения открытости работы по организации питания детей в детском саду к участию в контроле</w:t>
      </w:r>
      <w:proofErr w:type="gramEnd"/>
      <w:r w:rsidRPr="004208DA">
        <w:rPr>
          <w:rFonts w:ascii="Times New Roman" w:eastAsia="Times New Roman" w:hAnsi="Times New Roman" w:cs="Times New Roman"/>
          <w:sz w:val="28"/>
          <w:szCs w:val="28"/>
          <w:lang w:eastAsia="ru-RU"/>
        </w:rPr>
        <w:t xml:space="preserve"> привлекаются: администрация детского сада, </w:t>
      </w:r>
      <w:proofErr w:type="spellStart"/>
      <w:r w:rsidRPr="004208DA">
        <w:rPr>
          <w:rFonts w:ascii="Times New Roman" w:eastAsia="Times New Roman" w:hAnsi="Times New Roman" w:cs="Times New Roman"/>
          <w:sz w:val="28"/>
          <w:szCs w:val="28"/>
          <w:lang w:eastAsia="ru-RU"/>
        </w:rPr>
        <w:t>бракеражная</w:t>
      </w:r>
      <w:proofErr w:type="spellEnd"/>
      <w:r w:rsidRPr="004208DA">
        <w:rPr>
          <w:rFonts w:ascii="Times New Roman" w:eastAsia="Times New Roman" w:hAnsi="Times New Roman" w:cs="Times New Roman"/>
          <w:sz w:val="28"/>
          <w:szCs w:val="28"/>
          <w:lang w:eastAsia="ru-RU"/>
        </w:rPr>
        <w:t xml:space="preserve"> комиссия, ответственный за питание, члены родительского комитета.</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8.3. Заведующий детским садом обеспечивает контроль </w:t>
      </w:r>
      <w:proofErr w:type="gramStart"/>
      <w:r w:rsidRPr="004208DA">
        <w:rPr>
          <w:rFonts w:ascii="Times New Roman" w:eastAsia="Times New Roman" w:hAnsi="Times New Roman" w:cs="Times New Roman"/>
          <w:sz w:val="28"/>
          <w:szCs w:val="28"/>
          <w:lang w:eastAsia="ru-RU"/>
        </w:rPr>
        <w:t>за</w:t>
      </w:r>
      <w:proofErr w:type="gramEnd"/>
      <w:r w:rsidRPr="004208DA">
        <w:rPr>
          <w:rFonts w:ascii="Times New Roman" w:eastAsia="Times New Roman" w:hAnsi="Times New Roman" w:cs="Times New Roman"/>
          <w:sz w:val="28"/>
          <w:szCs w:val="28"/>
          <w:lang w:eastAsia="ru-RU"/>
        </w:rPr>
        <w:t>:</w:t>
      </w:r>
    </w:p>
    <w:p w:rsidR="004208DA" w:rsidRPr="004208DA" w:rsidRDefault="004208DA" w:rsidP="004208DA">
      <w:pPr>
        <w:numPr>
          <w:ilvl w:val="0"/>
          <w:numId w:val="5"/>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выполнением натуральных физиологических норм питания, сервировкой столов;</w:t>
      </w:r>
    </w:p>
    <w:p w:rsidR="004208DA" w:rsidRPr="004208DA" w:rsidRDefault="004208DA" w:rsidP="004208DA">
      <w:pPr>
        <w:numPr>
          <w:ilvl w:val="0"/>
          <w:numId w:val="5"/>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гигиену приема пищи, оформление блюд;</w:t>
      </w:r>
    </w:p>
    <w:p w:rsidR="004208DA" w:rsidRPr="004208DA" w:rsidRDefault="004208DA" w:rsidP="004208DA">
      <w:pPr>
        <w:numPr>
          <w:ilvl w:val="0"/>
          <w:numId w:val="5"/>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выполнение договора на поставку продуктов питания;</w:t>
      </w:r>
    </w:p>
    <w:p w:rsidR="004208DA" w:rsidRPr="004208DA" w:rsidRDefault="004208DA" w:rsidP="004208DA">
      <w:pPr>
        <w:numPr>
          <w:ilvl w:val="0"/>
          <w:numId w:val="5"/>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состоянием производственной базы пищеблока;</w:t>
      </w:r>
    </w:p>
    <w:p w:rsidR="004208DA" w:rsidRPr="004208DA" w:rsidRDefault="004208DA" w:rsidP="004208DA">
      <w:pPr>
        <w:numPr>
          <w:ilvl w:val="0"/>
          <w:numId w:val="5"/>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материально-техническим состоянием помещений пищеблока;</w:t>
      </w:r>
    </w:p>
    <w:p w:rsidR="004208DA" w:rsidRPr="004208DA" w:rsidRDefault="004208DA" w:rsidP="004208DA">
      <w:pPr>
        <w:numPr>
          <w:ilvl w:val="0"/>
          <w:numId w:val="5"/>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обеспечением пищеблока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4208DA" w:rsidRPr="004208DA" w:rsidRDefault="004208DA" w:rsidP="004208DA">
      <w:pPr>
        <w:numPr>
          <w:ilvl w:val="0"/>
          <w:numId w:val="5"/>
        </w:numPr>
        <w:spacing w:after="0" w:line="240" w:lineRule="auto"/>
        <w:ind w:left="0"/>
        <w:jc w:val="both"/>
        <w:rPr>
          <w:rFonts w:ascii="Times New Roman" w:eastAsia="Times New Roman" w:hAnsi="Times New Roman" w:cs="Times New Roman"/>
          <w:sz w:val="28"/>
          <w:szCs w:val="28"/>
          <w:lang w:eastAsia="ru-RU"/>
        </w:rPr>
      </w:pPr>
      <w:proofErr w:type="gramStart"/>
      <w:r w:rsidRPr="004208DA">
        <w:rPr>
          <w:rFonts w:ascii="Times New Roman" w:eastAsia="Times New Roman" w:hAnsi="Times New Roman" w:cs="Times New Roman"/>
          <w:sz w:val="28"/>
          <w:szCs w:val="28"/>
          <w:lang w:eastAsia="ru-RU"/>
        </w:rPr>
        <w:t>контроль за</w:t>
      </w:r>
      <w:proofErr w:type="gramEnd"/>
      <w:r w:rsidRPr="004208DA">
        <w:rPr>
          <w:rFonts w:ascii="Times New Roman" w:eastAsia="Times New Roman" w:hAnsi="Times New Roman" w:cs="Times New Roman"/>
          <w:sz w:val="28"/>
          <w:szCs w:val="28"/>
          <w:lang w:eastAsia="ru-RU"/>
        </w:rPr>
        <w:t xml:space="preserve"> своевременным поступлением средств родительской платы.</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8.4. Ответственный за питание в детском саду осуществляет контроль </w:t>
      </w:r>
      <w:proofErr w:type="gramStart"/>
      <w:r w:rsidRPr="004208DA">
        <w:rPr>
          <w:rFonts w:ascii="Times New Roman" w:eastAsia="Times New Roman" w:hAnsi="Times New Roman" w:cs="Times New Roman"/>
          <w:sz w:val="28"/>
          <w:szCs w:val="28"/>
          <w:lang w:eastAsia="ru-RU"/>
        </w:rPr>
        <w:t>за</w:t>
      </w:r>
      <w:proofErr w:type="gramEnd"/>
      <w:r w:rsidRPr="004208DA">
        <w:rPr>
          <w:rFonts w:ascii="Times New Roman" w:eastAsia="Times New Roman" w:hAnsi="Times New Roman" w:cs="Times New Roman"/>
          <w:sz w:val="28"/>
          <w:szCs w:val="28"/>
          <w:lang w:eastAsia="ru-RU"/>
        </w:rPr>
        <w:t>:</w:t>
      </w:r>
    </w:p>
    <w:p w:rsidR="004208DA" w:rsidRPr="004208DA" w:rsidRDefault="004208DA" w:rsidP="004208DA">
      <w:pPr>
        <w:numPr>
          <w:ilvl w:val="0"/>
          <w:numId w:val="6"/>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качеством поступающих продуктов (ежедневно) – осущес</w:t>
      </w:r>
      <w:r w:rsidR="003F2472">
        <w:rPr>
          <w:rFonts w:ascii="Times New Roman" w:eastAsia="Times New Roman" w:hAnsi="Times New Roman" w:cs="Times New Roman"/>
          <w:sz w:val="28"/>
          <w:szCs w:val="28"/>
          <w:lang w:eastAsia="ru-RU"/>
        </w:rPr>
        <w:t>твляе</w:t>
      </w:r>
      <w:r w:rsidRPr="004208DA">
        <w:rPr>
          <w:rFonts w:ascii="Times New Roman" w:eastAsia="Times New Roman" w:hAnsi="Times New Roman" w:cs="Times New Roman"/>
          <w:sz w:val="28"/>
          <w:szCs w:val="28"/>
          <w:lang w:eastAsia="ru-RU"/>
        </w:rPr>
        <w:t>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(накладными, сертификатами соответствия, санитарно-эпидемиологическими заключениями, качественными удостоверениями);</w:t>
      </w:r>
    </w:p>
    <w:p w:rsidR="004208DA" w:rsidRPr="004208DA" w:rsidRDefault="004208DA" w:rsidP="004208DA">
      <w:pPr>
        <w:numPr>
          <w:ilvl w:val="0"/>
          <w:numId w:val="6"/>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технологией приготовления пищи, качеством и соответствием объема готовых блюд, результаты которого ежедневно заносятся в журнал бракеража готовой кулинарной продукции;</w:t>
      </w:r>
    </w:p>
    <w:p w:rsidR="004208DA" w:rsidRPr="004208DA" w:rsidRDefault="004208DA" w:rsidP="004208DA">
      <w:pPr>
        <w:numPr>
          <w:ilvl w:val="0"/>
          <w:numId w:val="6"/>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правильностью отбора и хранения суточных проб (ежедневно);</w:t>
      </w:r>
    </w:p>
    <w:p w:rsidR="004208DA" w:rsidRPr="004208DA" w:rsidRDefault="004208DA" w:rsidP="004208DA">
      <w:pPr>
        <w:numPr>
          <w:ilvl w:val="0"/>
          <w:numId w:val="6"/>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работой пищеблока, его санитарным состоянием, организацией обработки посуды, технологического оборудования, инвентаря (ежедневно);</w:t>
      </w:r>
    </w:p>
    <w:p w:rsidR="004208DA" w:rsidRPr="004208DA" w:rsidRDefault="004208DA" w:rsidP="004208DA">
      <w:pPr>
        <w:numPr>
          <w:ilvl w:val="0"/>
          <w:numId w:val="6"/>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соблюдением правил личной гигиены сотрудниками пищеблока с отметкой в журнале здоровья (ежедневно);</w:t>
      </w:r>
    </w:p>
    <w:p w:rsidR="004208DA" w:rsidRPr="004208DA" w:rsidRDefault="004208DA" w:rsidP="004208DA">
      <w:pPr>
        <w:numPr>
          <w:ilvl w:val="0"/>
          <w:numId w:val="6"/>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информированием родителей (законных представителей) о ежедневном меню;</w:t>
      </w:r>
    </w:p>
    <w:p w:rsidR="004208DA" w:rsidRPr="004208DA" w:rsidRDefault="004208DA" w:rsidP="004208DA">
      <w:pPr>
        <w:numPr>
          <w:ilvl w:val="0"/>
          <w:numId w:val="6"/>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выполнением среднесуточных норм питания на одного ребенка по итогам накопительной ведомости (каждые 10 дней);</w:t>
      </w:r>
    </w:p>
    <w:p w:rsidR="004208DA" w:rsidRPr="004208DA" w:rsidRDefault="004208DA" w:rsidP="004208DA">
      <w:pPr>
        <w:numPr>
          <w:ilvl w:val="0"/>
          <w:numId w:val="6"/>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выполнением норм потребности в основных пищевых веществах (белках, жирах, углеводах) и энергетической ценности (калорийности) (ежемесячно).</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8.5. </w:t>
      </w:r>
      <w:proofErr w:type="spellStart"/>
      <w:r w:rsidRPr="004208DA">
        <w:rPr>
          <w:rFonts w:ascii="Times New Roman" w:eastAsia="Times New Roman" w:hAnsi="Times New Roman" w:cs="Times New Roman"/>
          <w:sz w:val="28"/>
          <w:szCs w:val="28"/>
          <w:lang w:eastAsia="ru-RU"/>
        </w:rPr>
        <w:t>Бракеражная</w:t>
      </w:r>
      <w:proofErr w:type="spellEnd"/>
      <w:r w:rsidRPr="004208DA">
        <w:rPr>
          <w:rFonts w:ascii="Times New Roman" w:eastAsia="Times New Roman" w:hAnsi="Times New Roman" w:cs="Times New Roman"/>
          <w:sz w:val="28"/>
          <w:szCs w:val="28"/>
          <w:lang w:eastAsia="ru-RU"/>
        </w:rPr>
        <w:t xml:space="preserve"> комиссия:</w:t>
      </w:r>
    </w:p>
    <w:p w:rsidR="004208DA" w:rsidRPr="004208DA" w:rsidRDefault="004208DA" w:rsidP="004208DA">
      <w:pPr>
        <w:numPr>
          <w:ilvl w:val="0"/>
          <w:numId w:val="7"/>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lastRenderedPageBreak/>
        <w:t>контролирует закладку продуктов;</w:t>
      </w:r>
    </w:p>
    <w:p w:rsidR="004208DA" w:rsidRPr="004208DA" w:rsidRDefault="004208DA" w:rsidP="004208DA">
      <w:pPr>
        <w:numPr>
          <w:ilvl w:val="0"/>
          <w:numId w:val="7"/>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снятие остатков;</w:t>
      </w:r>
    </w:p>
    <w:p w:rsidR="004208DA" w:rsidRPr="004208DA" w:rsidRDefault="004208DA" w:rsidP="004208DA">
      <w:pPr>
        <w:numPr>
          <w:ilvl w:val="0"/>
          <w:numId w:val="7"/>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проверяет качество, объем и выход приготовленных блюд, их соответствие утвержденному меню;</w:t>
      </w:r>
    </w:p>
    <w:p w:rsidR="004208DA" w:rsidRPr="004208DA" w:rsidRDefault="004208DA" w:rsidP="004208DA">
      <w:pPr>
        <w:numPr>
          <w:ilvl w:val="0"/>
          <w:numId w:val="7"/>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следит за соблюдением санитарных норм и правил на пищеблоке, ведением журнала учета сроков хранения и реализацией скоропортящихся продуктов;</w:t>
      </w:r>
    </w:p>
    <w:p w:rsidR="004208DA" w:rsidRPr="004208DA" w:rsidRDefault="004208DA" w:rsidP="004208DA">
      <w:pPr>
        <w:numPr>
          <w:ilvl w:val="0"/>
          <w:numId w:val="7"/>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разрабатывает график получения приготовленных блюд по группам;</w:t>
      </w:r>
    </w:p>
    <w:p w:rsidR="004208DA" w:rsidRPr="004208DA" w:rsidRDefault="004208DA" w:rsidP="004208DA">
      <w:pPr>
        <w:numPr>
          <w:ilvl w:val="0"/>
          <w:numId w:val="7"/>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формирует предложения по улучшению организации питания воспитанников;</w:t>
      </w:r>
    </w:p>
    <w:p w:rsidR="004208DA" w:rsidRPr="004208DA" w:rsidRDefault="004208DA" w:rsidP="004208DA">
      <w:pPr>
        <w:numPr>
          <w:ilvl w:val="0"/>
          <w:numId w:val="7"/>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не реже одного раза в месяц осуществляет проверки организации питания обучающихся, по итогам которых составляются акты;</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8.6.Требования </w:t>
      </w:r>
      <w:proofErr w:type="spellStart"/>
      <w:r w:rsidRPr="004208DA">
        <w:rPr>
          <w:rFonts w:ascii="Times New Roman" w:eastAsia="Times New Roman" w:hAnsi="Times New Roman" w:cs="Times New Roman"/>
          <w:sz w:val="28"/>
          <w:szCs w:val="28"/>
          <w:lang w:eastAsia="ru-RU"/>
        </w:rPr>
        <w:t>бракеражной</w:t>
      </w:r>
      <w:proofErr w:type="spellEnd"/>
      <w:r w:rsidRPr="004208DA">
        <w:rPr>
          <w:rFonts w:ascii="Times New Roman" w:eastAsia="Times New Roman" w:hAnsi="Times New Roman" w:cs="Times New Roman"/>
          <w:sz w:val="28"/>
          <w:szCs w:val="28"/>
          <w:lang w:eastAsia="ru-RU"/>
        </w:rPr>
        <w:t xml:space="preserve"> комиссии по устранению </w:t>
      </w:r>
      <w:proofErr w:type="gramStart"/>
      <w:r w:rsidRPr="004208DA">
        <w:rPr>
          <w:rFonts w:ascii="Times New Roman" w:eastAsia="Times New Roman" w:hAnsi="Times New Roman" w:cs="Times New Roman"/>
          <w:sz w:val="28"/>
          <w:szCs w:val="28"/>
          <w:lang w:eastAsia="ru-RU"/>
        </w:rPr>
        <w:t>нарушений</w:t>
      </w:r>
      <w:proofErr w:type="gramEnd"/>
      <w:r w:rsidRPr="004208DA">
        <w:rPr>
          <w:rFonts w:ascii="Times New Roman" w:eastAsia="Times New Roman" w:hAnsi="Times New Roman" w:cs="Times New Roman"/>
          <w:sz w:val="28"/>
          <w:szCs w:val="28"/>
          <w:lang w:eastAsia="ru-RU"/>
        </w:rPr>
        <w:t xml:space="preserve"> в организации питания обучающихся являются обязательными для исполнения заведующим и работниками детского сада.</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8.7.  Вопросы организации питания воспитанников рассматриваются:</w:t>
      </w:r>
    </w:p>
    <w:p w:rsidR="004208DA" w:rsidRPr="004208DA" w:rsidRDefault="004208DA" w:rsidP="004208DA">
      <w:pPr>
        <w:numPr>
          <w:ilvl w:val="0"/>
          <w:numId w:val="8"/>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не реже 1 раза в год на общем родительском собрании;</w:t>
      </w:r>
    </w:p>
    <w:p w:rsidR="004208DA" w:rsidRPr="004208DA" w:rsidRDefault="004208DA" w:rsidP="004208DA">
      <w:pPr>
        <w:numPr>
          <w:ilvl w:val="0"/>
          <w:numId w:val="8"/>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не реже 1 раза в квартал на совещании при заведующем;</w:t>
      </w:r>
    </w:p>
    <w:p w:rsidR="004208DA" w:rsidRDefault="004208DA" w:rsidP="004208DA">
      <w:pPr>
        <w:numPr>
          <w:ilvl w:val="0"/>
          <w:numId w:val="8"/>
        </w:numPr>
        <w:spacing w:after="0" w:line="240" w:lineRule="auto"/>
        <w:ind w:left="0"/>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не реже 1 раза в полугодие на педагогическом совете детского сада.</w:t>
      </w:r>
    </w:p>
    <w:p w:rsidR="003F2472" w:rsidRPr="004208DA" w:rsidRDefault="003F2472" w:rsidP="003F2472">
      <w:pPr>
        <w:spacing w:after="0" w:line="240" w:lineRule="auto"/>
        <w:jc w:val="both"/>
        <w:rPr>
          <w:rFonts w:ascii="Times New Roman" w:eastAsia="Times New Roman" w:hAnsi="Times New Roman" w:cs="Times New Roman"/>
          <w:sz w:val="28"/>
          <w:szCs w:val="28"/>
          <w:lang w:eastAsia="ru-RU"/>
        </w:rPr>
      </w:pPr>
    </w:p>
    <w:p w:rsidR="004208DA" w:rsidRPr="004208DA" w:rsidRDefault="004208DA" w:rsidP="004208DA">
      <w:pPr>
        <w:spacing w:after="300" w:line="240" w:lineRule="auto"/>
        <w:jc w:val="center"/>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9. Распределение прав и обязанностей по организации питания воспитанников в детском саду</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 </w:t>
      </w:r>
      <w:r w:rsidRPr="004208DA">
        <w:rPr>
          <w:rFonts w:ascii="Times New Roman" w:eastAsia="Times New Roman" w:hAnsi="Times New Roman" w:cs="Times New Roman"/>
          <w:sz w:val="28"/>
          <w:szCs w:val="28"/>
          <w:lang w:eastAsia="ru-RU"/>
        </w:rPr>
        <w:t>9.1. Заведующий   детским садом:</w:t>
      </w:r>
    </w:p>
    <w:p w:rsidR="004208DA" w:rsidRPr="004208DA" w:rsidRDefault="004208DA" w:rsidP="002C3236">
      <w:pPr>
        <w:spacing w:after="300" w:line="240" w:lineRule="auto"/>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несет ответственность за организацию питания обучающихся в соответствии с нормативными правовыми актами Российской Федерации, федеральными санитарными правилами и нормами,</w:t>
      </w:r>
      <w:r w:rsidR="002C3236">
        <w:rPr>
          <w:rFonts w:ascii="Times New Roman" w:eastAsia="Times New Roman" w:hAnsi="Times New Roman" w:cs="Times New Roman"/>
          <w:sz w:val="28"/>
          <w:szCs w:val="28"/>
          <w:lang w:eastAsia="ru-RU"/>
        </w:rPr>
        <w:t xml:space="preserve"> Уставом Учреждения и настоящим </w:t>
      </w:r>
      <w:r w:rsidRPr="004208DA">
        <w:rPr>
          <w:rFonts w:ascii="Times New Roman" w:eastAsia="Times New Roman" w:hAnsi="Times New Roman" w:cs="Times New Roman"/>
          <w:sz w:val="28"/>
          <w:szCs w:val="28"/>
          <w:lang w:eastAsia="ru-RU"/>
        </w:rPr>
        <w:t>Положением;</w:t>
      </w:r>
      <w:r w:rsidRPr="004208DA">
        <w:rPr>
          <w:rFonts w:ascii="Times New Roman" w:eastAsia="Times New Roman" w:hAnsi="Times New Roman" w:cs="Times New Roman"/>
          <w:sz w:val="28"/>
          <w:szCs w:val="28"/>
          <w:lang w:eastAsia="ru-RU"/>
        </w:rPr>
        <w:br/>
        <w:t>— обеспечивает принятие локальных актов, предусмотренных настоящим Положением;</w:t>
      </w:r>
      <w:r w:rsidRPr="004208DA">
        <w:rPr>
          <w:rFonts w:ascii="Times New Roman" w:eastAsia="Times New Roman" w:hAnsi="Times New Roman" w:cs="Times New Roman"/>
          <w:sz w:val="28"/>
          <w:szCs w:val="28"/>
          <w:lang w:eastAsia="ru-RU"/>
        </w:rPr>
        <w:br/>
        <w:t>— назначает из числа своих работников ответственного за организацию питания в детском саду;</w:t>
      </w:r>
      <w:r w:rsidRPr="004208DA">
        <w:rPr>
          <w:rFonts w:ascii="Times New Roman" w:eastAsia="Times New Roman" w:hAnsi="Times New Roman" w:cs="Times New Roman"/>
          <w:sz w:val="28"/>
          <w:szCs w:val="28"/>
          <w:lang w:eastAsia="ru-RU"/>
        </w:rPr>
        <w:br/>
        <w:t>— обеспечивает рассмотрение вопросов организации питания воспитанников на заседаниях родительских собраний в группах, педагогическом совете, административном совещании, заседании Совета детского сада;</w:t>
      </w:r>
      <w:r w:rsidRPr="004208DA">
        <w:rPr>
          <w:rFonts w:ascii="Times New Roman" w:eastAsia="Times New Roman" w:hAnsi="Times New Roman" w:cs="Times New Roman"/>
          <w:sz w:val="28"/>
          <w:szCs w:val="28"/>
          <w:lang w:eastAsia="ru-RU"/>
        </w:rPr>
        <w:br/>
        <w:t>— утверждает 10 – дневное меню;</w:t>
      </w:r>
      <w:r w:rsidRPr="004208DA">
        <w:rPr>
          <w:rFonts w:ascii="Times New Roman" w:eastAsia="Times New Roman" w:hAnsi="Times New Roman" w:cs="Times New Roman"/>
          <w:sz w:val="28"/>
          <w:szCs w:val="28"/>
          <w:lang w:eastAsia="ru-RU"/>
        </w:rPr>
        <w:br/>
        <w:t>— контролирует состояние пищеблока, при необходимости принимает меры к замене устаревшему оборудованию, его ремонту и обеспечению запасными частями;</w:t>
      </w:r>
      <w:r w:rsidRPr="004208DA">
        <w:rPr>
          <w:rFonts w:ascii="Times New Roman" w:eastAsia="Times New Roman" w:hAnsi="Times New Roman" w:cs="Times New Roman"/>
          <w:sz w:val="28"/>
          <w:szCs w:val="28"/>
          <w:lang w:eastAsia="ru-RU"/>
        </w:rPr>
        <w:br/>
        <w:t>— обеспечивает необходимый текущий ремонт помещений пищеблока;</w:t>
      </w:r>
      <w:r w:rsidRPr="004208DA">
        <w:rPr>
          <w:rFonts w:ascii="Times New Roman" w:eastAsia="Times New Roman" w:hAnsi="Times New Roman" w:cs="Times New Roman"/>
          <w:sz w:val="28"/>
          <w:szCs w:val="28"/>
          <w:lang w:eastAsia="ru-RU"/>
        </w:rPr>
        <w:br/>
        <w:t>— контролируе</w:t>
      </w:r>
      <w:r w:rsidR="003D4407">
        <w:rPr>
          <w:rFonts w:ascii="Times New Roman" w:eastAsia="Times New Roman" w:hAnsi="Times New Roman" w:cs="Times New Roman"/>
          <w:sz w:val="28"/>
          <w:szCs w:val="28"/>
          <w:lang w:eastAsia="ru-RU"/>
        </w:rPr>
        <w:t xml:space="preserve">т соблюдение требований действующего Сан </w:t>
      </w:r>
      <w:proofErr w:type="spellStart"/>
      <w:r w:rsidR="003D4407">
        <w:rPr>
          <w:rFonts w:ascii="Times New Roman" w:eastAsia="Times New Roman" w:hAnsi="Times New Roman" w:cs="Times New Roman"/>
          <w:sz w:val="28"/>
          <w:szCs w:val="28"/>
          <w:lang w:eastAsia="ru-RU"/>
        </w:rPr>
        <w:t>ПиН</w:t>
      </w:r>
      <w:proofErr w:type="spellEnd"/>
      <w:r w:rsidR="002C3236">
        <w:rPr>
          <w:rFonts w:ascii="Times New Roman" w:eastAsia="Times New Roman" w:hAnsi="Times New Roman" w:cs="Times New Roman"/>
          <w:sz w:val="28"/>
          <w:szCs w:val="28"/>
          <w:lang w:eastAsia="ru-RU"/>
        </w:rPr>
        <w:t xml:space="preserve"> 2.3\2.4.3590-20 и Сан </w:t>
      </w:r>
      <w:proofErr w:type="spellStart"/>
      <w:r w:rsidR="002C3236">
        <w:rPr>
          <w:rFonts w:ascii="Times New Roman" w:eastAsia="Times New Roman" w:hAnsi="Times New Roman" w:cs="Times New Roman"/>
          <w:sz w:val="28"/>
          <w:szCs w:val="28"/>
          <w:lang w:eastAsia="ru-RU"/>
        </w:rPr>
        <w:t>ПиН</w:t>
      </w:r>
      <w:proofErr w:type="spellEnd"/>
      <w:r w:rsidR="002C3236">
        <w:rPr>
          <w:rFonts w:ascii="Times New Roman" w:eastAsia="Times New Roman" w:hAnsi="Times New Roman" w:cs="Times New Roman"/>
          <w:sz w:val="28"/>
          <w:szCs w:val="28"/>
          <w:lang w:eastAsia="ru-RU"/>
        </w:rPr>
        <w:t xml:space="preserve"> 2.4.3648-20</w:t>
      </w:r>
      <w:r w:rsidRPr="004208DA">
        <w:rPr>
          <w:rFonts w:ascii="Times New Roman" w:eastAsia="Times New Roman" w:hAnsi="Times New Roman" w:cs="Times New Roman"/>
          <w:sz w:val="28"/>
          <w:szCs w:val="28"/>
          <w:lang w:eastAsia="ru-RU"/>
        </w:rPr>
        <w:t>;</w:t>
      </w:r>
      <w:r w:rsidRPr="004208DA">
        <w:rPr>
          <w:rFonts w:ascii="Times New Roman" w:eastAsia="Times New Roman" w:hAnsi="Times New Roman" w:cs="Times New Roman"/>
          <w:sz w:val="28"/>
          <w:szCs w:val="28"/>
          <w:lang w:eastAsia="ru-RU"/>
        </w:rPr>
        <w:br/>
        <w:t xml:space="preserve">— обеспечивает пищеблок достаточным количеством столовой и кухонной </w:t>
      </w:r>
      <w:r w:rsidRPr="004208DA">
        <w:rPr>
          <w:rFonts w:ascii="Times New Roman" w:eastAsia="Times New Roman" w:hAnsi="Times New Roman" w:cs="Times New Roman"/>
          <w:sz w:val="28"/>
          <w:szCs w:val="28"/>
          <w:lang w:eastAsia="ru-RU"/>
        </w:rPr>
        <w:lastRenderedPageBreak/>
        <w:t>посуды, спецодеждой, санитарно-гигиеническими средствами, разделочным оборудованием и уборочным инвентарем;</w:t>
      </w:r>
      <w:r w:rsidRPr="004208DA">
        <w:rPr>
          <w:rFonts w:ascii="Times New Roman" w:eastAsia="Times New Roman" w:hAnsi="Times New Roman" w:cs="Times New Roman"/>
          <w:sz w:val="28"/>
          <w:szCs w:val="28"/>
          <w:lang w:eastAsia="ru-RU"/>
        </w:rPr>
        <w:br/>
        <w:t>— заключает договоры на поставку продуктов питания;</w:t>
      </w:r>
      <w:r w:rsidRPr="004208DA">
        <w:rPr>
          <w:rFonts w:ascii="Times New Roman" w:eastAsia="Times New Roman" w:hAnsi="Times New Roman" w:cs="Times New Roman"/>
          <w:sz w:val="28"/>
          <w:szCs w:val="28"/>
          <w:lang w:eastAsia="ru-RU"/>
        </w:rPr>
        <w:br/>
        <w:t>— следит за правильным использованием ассигнований на питание.</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9.2. Бухгалтер:</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контролирует выполнение натуральных норм;</w:t>
      </w:r>
      <w:r w:rsidRPr="004208DA">
        <w:rPr>
          <w:rFonts w:ascii="Times New Roman" w:eastAsia="Times New Roman" w:hAnsi="Times New Roman" w:cs="Times New Roman"/>
          <w:sz w:val="28"/>
          <w:szCs w:val="28"/>
          <w:lang w:eastAsia="ru-RU"/>
        </w:rPr>
        <w:br/>
        <w:t>— контролирует ежемесячное выведение остатков на складе;</w:t>
      </w:r>
      <w:r w:rsidRPr="004208DA">
        <w:rPr>
          <w:rFonts w:ascii="Times New Roman" w:eastAsia="Times New Roman" w:hAnsi="Times New Roman" w:cs="Times New Roman"/>
          <w:sz w:val="28"/>
          <w:szCs w:val="28"/>
          <w:lang w:eastAsia="ru-RU"/>
        </w:rPr>
        <w:br/>
        <w:t>— производит ежемесячный расчет за питание воспитанников.</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9.3. Воспитатели:</w:t>
      </w:r>
      <w:r w:rsidRPr="004208DA">
        <w:rPr>
          <w:rFonts w:ascii="Times New Roman" w:eastAsia="Times New Roman" w:hAnsi="Times New Roman" w:cs="Times New Roman"/>
          <w:sz w:val="28"/>
          <w:szCs w:val="28"/>
          <w:lang w:eastAsia="ru-RU"/>
        </w:rPr>
        <w:br/>
        <w:t>— несут ответственность за организацию питания в группе;</w:t>
      </w:r>
      <w:r w:rsidRPr="004208DA">
        <w:rPr>
          <w:rFonts w:ascii="Times New Roman" w:eastAsia="Times New Roman" w:hAnsi="Times New Roman" w:cs="Times New Roman"/>
          <w:sz w:val="28"/>
          <w:szCs w:val="28"/>
          <w:lang w:eastAsia="ru-RU"/>
        </w:rPr>
        <w:br/>
        <w:t>— несут ответственность за количество воспитанников, поданных на питание;</w:t>
      </w:r>
      <w:r w:rsidRPr="004208DA">
        <w:rPr>
          <w:rFonts w:ascii="Times New Roman" w:eastAsia="Times New Roman" w:hAnsi="Times New Roman" w:cs="Times New Roman"/>
          <w:sz w:val="28"/>
          <w:szCs w:val="28"/>
          <w:lang w:eastAsia="ru-RU"/>
        </w:rPr>
        <w:br/>
        <w:t>— ежедневно подают  сведения о количестве детей, поставленных на питание;</w:t>
      </w:r>
      <w:r w:rsidRPr="004208DA">
        <w:rPr>
          <w:rFonts w:ascii="Times New Roman" w:eastAsia="Times New Roman" w:hAnsi="Times New Roman" w:cs="Times New Roman"/>
          <w:sz w:val="28"/>
          <w:szCs w:val="28"/>
          <w:lang w:eastAsia="ru-RU"/>
        </w:rPr>
        <w:br/>
        <w:t>— ежедневно не позднее, чем за 30 минут до предоставления завтрака в день питания уточняют количество детей;</w:t>
      </w:r>
      <w:r w:rsidRPr="004208DA">
        <w:rPr>
          <w:rFonts w:ascii="Times New Roman" w:eastAsia="Times New Roman" w:hAnsi="Times New Roman" w:cs="Times New Roman"/>
          <w:sz w:val="28"/>
          <w:szCs w:val="28"/>
          <w:lang w:eastAsia="ru-RU"/>
        </w:rPr>
        <w:br/>
        <w:t>— предусматривают в планах воспитательной работы мероприятия, направленные на формирование здорового образа жизни воспитанников, потребности в сбалансированном и рациональном питании. Систематически планируют на родительских собраниях обсуждение вопросы обеспечения полноценного питания обучающихся;</w:t>
      </w:r>
      <w:r w:rsidRPr="004208DA">
        <w:rPr>
          <w:rFonts w:ascii="Times New Roman" w:eastAsia="Times New Roman" w:hAnsi="Times New Roman" w:cs="Times New Roman"/>
          <w:sz w:val="28"/>
          <w:szCs w:val="28"/>
          <w:lang w:eastAsia="ru-RU"/>
        </w:rPr>
        <w:br/>
        <w:t>— вносят предложения по улучшению питания на заседаниях Педагогического совета, Совета детского сада.</w:t>
      </w:r>
      <w:r w:rsidRPr="004208DA">
        <w:rPr>
          <w:rFonts w:ascii="Times New Roman" w:eastAsia="Times New Roman" w:hAnsi="Times New Roman" w:cs="Times New Roman"/>
          <w:sz w:val="28"/>
          <w:szCs w:val="28"/>
          <w:lang w:eastAsia="ru-RU"/>
        </w:rPr>
        <w:br/>
        <w:t>9.4. Родители (законные представители) воспитанников:</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proofErr w:type="gramStart"/>
      <w:r w:rsidRPr="004208DA">
        <w:rPr>
          <w:rFonts w:ascii="Times New Roman" w:eastAsia="Times New Roman" w:hAnsi="Times New Roman" w:cs="Times New Roman"/>
          <w:sz w:val="28"/>
          <w:szCs w:val="28"/>
          <w:lang w:eastAsia="ru-RU"/>
        </w:rPr>
        <w:t>— своевременно сообщают воспитателю о болезни ребенка или его временном отсутствии в детском саду для снятия его с питания на период его фактического отсутствия, а также предупреждают воспитателя об имеющихся у ребенка аллергических реакциях на продукты питания;</w:t>
      </w:r>
      <w:r w:rsidRPr="004208DA">
        <w:rPr>
          <w:rFonts w:ascii="Times New Roman" w:eastAsia="Times New Roman" w:hAnsi="Times New Roman" w:cs="Times New Roman"/>
          <w:sz w:val="28"/>
          <w:szCs w:val="28"/>
          <w:lang w:eastAsia="ru-RU"/>
        </w:rPr>
        <w:br/>
        <w:t>— ведут разъяснительную работу со своими детьми по привитию им навыков здорового образа жизни и правильного питания;</w:t>
      </w:r>
      <w:proofErr w:type="gramEnd"/>
      <w:r w:rsidRPr="004208DA">
        <w:rPr>
          <w:rFonts w:ascii="Times New Roman" w:eastAsia="Times New Roman" w:hAnsi="Times New Roman" w:cs="Times New Roman"/>
          <w:sz w:val="28"/>
          <w:szCs w:val="28"/>
          <w:lang w:eastAsia="ru-RU"/>
        </w:rPr>
        <w:br/>
        <w:t>— вправе вносить предложения по улучшению организации питания воспитанников лично;</w:t>
      </w:r>
      <w:r w:rsidRPr="004208DA">
        <w:rPr>
          <w:rFonts w:ascii="Times New Roman" w:eastAsia="Times New Roman" w:hAnsi="Times New Roman" w:cs="Times New Roman"/>
          <w:sz w:val="28"/>
          <w:szCs w:val="28"/>
          <w:lang w:eastAsia="ru-RU"/>
        </w:rPr>
        <w:br/>
        <w:t>— вправе знакомиться с примерным и ежедневным меню, расчетами средств на организацию питания.</w:t>
      </w:r>
    </w:p>
    <w:p w:rsidR="004208DA" w:rsidRPr="004208DA" w:rsidRDefault="004208DA" w:rsidP="004208DA">
      <w:pPr>
        <w:spacing w:after="300" w:line="240" w:lineRule="auto"/>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10. Отчетность по организации питания воспитанников в детском саду</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b/>
          <w:bCs/>
          <w:sz w:val="28"/>
          <w:szCs w:val="28"/>
          <w:lang w:eastAsia="ru-RU"/>
        </w:rPr>
        <w:t> </w:t>
      </w:r>
      <w:r w:rsidRPr="004208DA">
        <w:rPr>
          <w:rFonts w:ascii="Times New Roman" w:eastAsia="Times New Roman" w:hAnsi="Times New Roman" w:cs="Times New Roman"/>
          <w:sz w:val="28"/>
          <w:szCs w:val="28"/>
          <w:lang w:eastAsia="ru-RU"/>
        </w:rPr>
        <w:t>10.1. Заведующий осуществляет  ежемесячный анализ деятельности детского сада по организации питания детей.</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lastRenderedPageBreak/>
        <w:t>10.2. Отчеты об организации питания в детском саду доводятся  до всех участников образовательного процесса (на общем собрании трудового  коллектива, заседаниях педагогического совета,  Совета ДОУ,  на общем (или групповых) родительских собраниях) по мере необходимости,  но не реже одного раза в полугодие.</w:t>
      </w:r>
    </w:p>
    <w:p w:rsidR="004208DA" w:rsidRPr="004208DA" w:rsidRDefault="004208DA" w:rsidP="004208DA">
      <w:pPr>
        <w:spacing w:after="300" w:line="240" w:lineRule="auto"/>
        <w:jc w:val="both"/>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xml:space="preserve">10.3. При организации питания воспитанников, в детском саду  должны быть следующие локальные акты и </w:t>
      </w:r>
      <w:proofErr w:type="spellStart"/>
      <w:r w:rsidRPr="004208DA">
        <w:rPr>
          <w:rFonts w:ascii="Times New Roman" w:eastAsia="Times New Roman" w:hAnsi="Times New Roman" w:cs="Times New Roman"/>
          <w:sz w:val="28"/>
          <w:szCs w:val="28"/>
          <w:lang w:eastAsia="ru-RU"/>
        </w:rPr>
        <w:t>документация</w:t>
      </w:r>
      <w:r w:rsidR="004545BD">
        <w:rPr>
          <w:rFonts w:ascii="Times New Roman" w:eastAsia="Times New Roman" w:hAnsi="Times New Roman" w:cs="Times New Roman"/>
          <w:sz w:val="28"/>
          <w:szCs w:val="28"/>
          <w:lang w:eastAsia="ru-RU"/>
        </w:rPr>
        <w:t>в</w:t>
      </w:r>
      <w:proofErr w:type="spellEnd"/>
      <w:r w:rsidR="004545BD">
        <w:rPr>
          <w:rFonts w:ascii="Times New Roman" w:eastAsia="Times New Roman" w:hAnsi="Times New Roman" w:cs="Times New Roman"/>
          <w:sz w:val="28"/>
          <w:szCs w:val="28"/>
          <w:lang w:eastAsia="ru-RU"/>
        </w:rPr>
        <w:t xml:space="preserve"> соответствии с Приложениями Сан </w:t>
      </w:r>
      <w:proofErr w:type="spellStart"/>
      <w:r w:rsidR="004545BD">
        <w:rPr>
          <w:rFonts w:ascii="Times New Roman" w:eastAsia="Times New Roman" w:hAnsi="Times New Roman" w:cs="Times New Roman"/>
          <w:sz w:val="28"/>
          <w:szCs w:val="28"/>
          <w:lang w:eastAsia="ru-RU"/>
        </w:rPr>
        <w:t>ПиН</w:t>
      </w:r>
      <w:proofErr w:type="spellEnd"/>
      <w:r w:rsidR="004545BD">
        <w:rPr>
          <w:rFonts w:ascii="Times New Roman" w:eastAsia="Times New Roman" w:hAnsi="Times New Roman" w:cs="Times New Roman"/>
          <w:sz w:val="28"/>
          <w:szCs w:val="28"/>
          <w:lang w:eastAsia="ru-RU"/>
        </w:rPr>
        <w:t xml:space="preserve"> 2.3\2.4.3590-20</w:t>
      </w:r>
      <w:r w:rsidRPr="004208DA">
        <w:rPr>
          <w:rFonts w:ascii="Times New Roman" w:eastAsia="Times New Roman" w:hAnsi="Times New Roman" w:cs="Times New Roman"/>
          <w:sz w:val="28"/>
          <w:szCs w:val="28"/>
          <w:lang w:eastAsia="ru-RU"/>
        </w:rPr>
        <w:t>:</w:t>
      </w:r>
    </w:p>
    <w:p w:rsidR="004208DA" w:rsidRPr="004208DA" w:rsidRDefault="004208DA" w:rsidP="004208DA">
      <w:pPr>
        <w:spacing w:after="300" w:line="240" w:lineRule="auto"/>
        <w:rPr>
          <w:rFonts w:ascii="Times New Roman" w:eastAsia="Times New Roman" w:hAnsi="Times New Roman" w:cs="Times New Roman"/>
          <w:sz w:val="28"/>
          <w:szCs w:val="28"/>
          <w:lang w:eastAsia="ru-RU"/>
        </w:rPr>
      </w:pPr>
      <w:r w:rsidRPr="004208DA">
        <w:rPr>
          <w:rFonts w:ascii="Times New Roman" w:eastAsia="Times New Roman" w:hAnsi="Times New Roman" w:cs="Times New Roman"/>
          <w:sz w:val="28"/>
          <w:szCs w:val="28"/>
          <w:lang w:eastAsia="ru-RU"/>
        </w:rPr>
        <w:t>— положение об организации питания;</w:t>
      </w:r>
      <w:r w:rsidRPr="004208DA">
        <w:rPr>
          <w:rFonts w:ascii="Times New Roman" w:eastAsia="Times New Roman" w:hAnsi="Times New Roman" w:cs="Times New Roman"/>
          <w:sz w:val="28"/>
          <w:szCs w:val="28"/>
          <w:lang w:eastAsia="ru-RU"/>
        </w:rPr>
        <w:br/>
        <w:t>— договоры (контракты) на поставку продуктов питания;</w:t>
      </w:r>
      <w:r w:rsidRPr="004208DA">
        <w:rPr>
          <w:rFonts w:ascii="Times New Roman" w:eastAsia="Times New Roman" w:hAnsi="Times New Roman" w:cs="Times New Roman"/>
          <w:sz w:val="28"/>
          <w:szCs w:val="28"/>
          <w:lang w:eastAsia="ru-RU"/>
        </w:rPr>
        <w:br/>
        <w:t>— примерное десятидневное меню, включающее меню-раскладку для возрастной группы детей (от 2  до 3  и  от 3-х до 7 лет), технологические карты кулинарных изделий (блюд), ведомости выполнения норм продуктового набора, норм потребления пищевых веществ, витаминов и минералов;</w:t>
      </w:r>
      <w:r w:rsidRPr="004208DA">
        <w:rPr>
          <w:rFonts w:ascii="Times New Roman" w:eastAsia="Times New Roman" w:hAnsi="Times New Roman" w:cs="Times New Roman"/>
          <w:sz w:val="28"/>
          <w:szCs w:val="28"/>
          <w:lang w:eastAsia="ru-RU"/>
        </w:rPr>
        <w:br/>
        <w:t xml:space="preserve">— </w:t>
      </w:r>
      <w:proofErr w:type="gramStart"/>
      <w:r w:rsidRPr="004208DA">
        <w:rPr>
          <w:rFonts w:ascii="Times New Roman" w:eastAsia="Times New Roman" w:hAnsi="Times New Roman" w:cs="Times New Roman"/>
          <w:sz w:val="28"/>
          <w:szCs w:val="28"/>
          <w:lang w:eastAsia="ru-RU"/>
        </w:rPr>
        <w:t>меню-требование на каждый день с указанием выхода блюд для возрастной группы детей (от 2 до 3  и  от 3-х до 7 лет);</w:t>
      </w:r>
      <w:r w:rsidRPr="004208DA">
        <w:rPr>
          <w:rFonts w:ascii="Times New Roman" w:eastAsia="Times New Roman" w:hAnsi="Times New Roman" w:cs="Times New Roman"/>
          <w:sz w:val="28"/>
          <w:szCs w:val="28"/>
          <w:lang w:eastAsia="ru-RU"/>
        </w:rPr>
        <w:br/>
        <w:t>— накопительная ведомость (расчет и оценка использованного на одного ребенка среднесуточного набора пищевых продуктов проводиться один раз в десять дней, подсчет энергетической ценности полученного рациона питания и содержания в нем основных пищевых веществ проводится ежемесячно);</w:t>
      </w:r>
      <w:proofErr w:type="gramEnd"/>
      <w:r w:rsidRPr="004208DA">
        <w:rPr>
          <w:rFonts w:ascii="Times New Roman" w:eastAsia="Times New Roman" w:hAnsi="Times New Roman" w:cs="Times New Roman"/>
          <w:sz w:val="28"/>
          <w:szCs w:val="28"/>
          <w:lang w:eastAsia="ru-RU"/>
        </w:rPr>
        <w:br/>
        <w:t>— журнал бракеража поступающего продовольствен</w:t>
      </w:r>
      <w:r w:rsidR="003D4407">
        <w:rPr>
          <w:rFonts w:ascii="Times New Roman" w:eastAsia="Times New Roman" w:hAnsi="Times New Roman" w:cs="Times New Roman"/>
          <w:sz w:val="28"/>
          <w:szCs w:val="28"/>
          <w:lang w:eastAsia="ru-RU"/>
        </w:rPr>
        <w:t xml:space="preserve">ного сырья и пищевых продуктов </w:t>
      </w:r>
      <w:r w:rsidRPr="004208DA">
        <w:rPr>
          <w:rFonts w:ascii="Times New Roman" w:eastAsia="Times New Roman" w:hAnsi="Times New Roman" w:cs="Times New Roman"/>
          <w:sz w:val="28"/>
          <w:szCs w:val="28"/>
          <w:lang w:eastAsia="ru-RU"/>
        </w:rPr>
        <w:t>;</w:t>
      </w:r>
      <w:r w:rsidRPr="004208DA">
        <w:rPr>
          <w:rFonts w:ascii="Times New Roman" w:eastAsia="Times New Roman" w:hAnsi="Times New Roman" w:cs="Times New Roman"/>
          <w:sz w:val="28"/>
          <w:szCs w:val="28"/>
          <w:lang w:eastAsia="ru-RU"/>
        </w:rPr>
        <w:br/>
        <w:t>— журнал бракераж</w:t>
      </w:r>
      <w:r w:rsidR="003D4407">
        <w:rPr>
          <w:rFonts w:ascii="Times New Roman" w:eastAsia="Times New Roman" w:hAnsi="Times New Roman" w:cs="Times New Roman"/>
          <w:sz w:val="28"/>
          <w:szCs w:val="28"/>
          <w:lang w:eastAsia="ru-RU"/>
        </w:rPr>
        <w:t>а</w:t>
      </w:r>
      <w:r w:rsidRPr="004208DA">
        <w:rPr>
          <w:rFonts w:ascii="Times New Roman" w:eastAsia="Times New Roman" w:hAnsi="Times New Roman" w:cs="Times New Roman"/>
          <w:sz w:val="28"/>
          <w:szCs w:val="28"/>
          <w:lang w:eastAsia="ru-RU"/>
        </w:rPr>
        <w:t xml:space="preserve"> готовой кулинарной продукции с регистрацией отбора суточных проб</w:t>
      </w:r>
      <w:r w:rsidR="002C3236">
        <w:rPr>
          <w:rFonts w:ascii="Times New Roman" w:eastAsia="Times New Roman" w:hAnsi="Times New Roman" w:cs="Times New Roman"/>
          <w:sz w:val="28"/>
          <w:szCs w:val="28"/>
          <w:lang w:eastAsia="ru-RU"/>
        </w:rPr>
        <w:t xml:space="preserve"> (Сан </w:t>
      </w:r>
      <w:proofErr w:type="spellStart"/>
      <w:r w:rsidR="002C3236">
        <w:rPr>
          <w:rFonts w:ascii="Times New Roman" w:eastAsia="Times New Roman" w:hAnsi="Times New Roman" w:cs="Times New Roman"/>
          <w:sz w:val="28"/>
          <w:szCs w:val="28"/>
          <w:lang w:eastAsia="ru-RU"/>
        </w:rPr>
        <w:t>ПиН</w:t>
      </w:r>
      <w:proofErr w:type="spellEnd"/>
      <w:r w:rsidR="002C3236">
        <w:rPr>
          <w:rFonts w:ascii="Times New Roman" w:eastAsia="Times New Roman" w:hAnsi="Times New Roman" w:cs="Times New Roman"/>
          <w:sz w:val="28"/>
          <w:szCs w:val="28"/>
          <w:lang w:eastAsia="ru-RU"/>
        </w:rPr>
        <w:t xml:space="preserve"> 2.3\2.4.3590-20 Приложение)</w:t>
      </w:r>
      <w:r w:rsidRPr="004208DA">
        <w:rPr>
          <w:rFonts w:ascii="Times New Roman" w:eastAsia="Times New Roman" w:hAnsi="Times New Roman" w:cs="Times New Roman"/>
          <w:sz w:val="28"/>
          <w:szCs w:val="28"/>
          <w:lang w:eastAsia="ru-RU"/>
        </w:rPr>
        <w:t>;</w:t>
      </w:r>
      <w:r w:rsidRPr="004208DA">
        <w:rPr>
          <w:rFonts w:ascii="Times New Roman" w:eastAsia="Times New Roman" w:hAnsi="Times New Roman" w:cs="Times New Roman"/>
          <w:sz w:val="28"/>
          <w:szCs w:val="28"/>
          <w:lang w:eastAsia="ru-RU"/>
        </w:rPr>
        <w:br/>
        <w:t>— журнал здоровья;</w:t>
      </w:r>
      <w:r w:rsidRPr="004208DA">
        <w:rPr>
          <w:rFonts w:ascii="Times New Roman" w:eastAsia="Times New Roman" w:hAnsi="Times New Roman" w:cs="Times New Roman"/>
          <w:sz w:val="28"/>
          <w:szCs w:val="28"/>
          <w:lang w:eastAsia="ru-RU"/>
        </w:rPr>
        <w:br/>
        <w:t>— заявки на продукты питания;</w:t>
      </w:r>
      <w:r w:rsidRPr="004208DA">
        <w:rPr>
          <w:rFonts w:ascii="Times New Roman" w:eastAsia="Times New Roman" w:hAnsi="Times New Roman" w:cs="Times New Roman"/>
          <w:sz w:val="28"/>
          <w:szCs w:val="28"/>
          <w:lang w:eastAsia="ru-RU"/>
        </w:rPr>
        <w:br/>
        <w:t>— журнал контроля за температурным режимом холодильных камер и холодильников;</w:t>
      </w:r>
      <w:r w:rsidRPr="004208DA">
        <w:rPr>
          <w:rFonts w:ascii="Times New Roman" w:eastAsia="Times New Roman" w:hAnsi="Times New Roman" w:cs="Times New Roman"/>
          <w:sz w:val="28"/>
          <w:szCs w:val="28"/>
          <w:lang w:eastAsia="ru-RU"/>
        </w:rPr>
        <w:br/>
        <w:t>— книга складского учета поступающих продуктов и продовольственного сырья</w:t>
      </w:r>
      <w:proofErr w:type="gramStart"/>
      <w:r w:rsidRPr="004208DA">
        <w:rPr>
          <w:rFonts w:ascii="Times New Roman" w:eastAsia="Times New Roman" w:hAnsi="Times New Roman" w:cs="Times New Roman"/>
          <w:sz w:val="28"/>
          <w:szCs w:val="28"/>
          <w:lang w:eastAsia="ru-RU"/>
        </w:rPr>
        <w:t>.</w:t>
      </w:r>
      <w:proofErr w:type="gramEnd"/>
      <w:r w:rsidRPr="004208DA">
        <w:rPr>
          <w:rFonts w:ascii="Times New Roman" w:eastAsia="Times New Roman" w:hAnsi="Times New Roman" w:cs="Times New Roman"/>
          <w:sz w:val="28"/>
          <w:szCs w:val="28"/>
          <w:lang w:eastAsia="ru-RU"/>
        </w:rPr>
        <w:br/>
        <w:t xml:space="preserve">— </w:t>
      </w:r>
      <w:proofErr w:type="gramStart"/>
      <w:r w:rsidRPr="004208DA">
        <w:rPr>
          <w:rFonts w:ascii="Times New Roman" w:eastAsia="Times New Roman" w:hAnsi="Times New Roman" w:cs="Times New Roman"/>
          <w:sz w:val="28"/>
          <w:szCs w:val="28"/>
          <w:lang w:eastAsia="ru-RU"/>
        </w:rPr>
        <w:t>п</w:t>
      </w:r>
      <w:proofErr w:type="gramEnd"/>
      <w:r w:rsidRPr="004208DA">
        <w:rPr>
          <w:rFonts w:ascii="Times New Roman" w:eastAsia="Times New Roman" w:hAnsi="Times New Roman" w:cs="Times New Roman"/>
          <w:sz w:val="28"/>
          <w:szCs w:val="28"/>
          <w:lang w:eastAsia="ru-RU"/>
        </w:rPr>
        <w:t>еречень приказов:</w:t>
      </w:r>
      <w:r w:rsidRPr="004208DA">
        <w:rPr>
          <w:rFonts w:ascii="Times New Roman" w:eastAsia="Times New Roman" w:hAnsi="Times New Roman" w:cs="Times New Roman"/>
          <w:sz w:val="28"/>
          <w:szCs w:val="28"/>
          <w:lang w:eastAsia="ru-RU"/>
        </w:rPr>
        <w:br/>
        <w:t>— Об утверждении Положения по организации питания;</w:t>
      </w:r>
      <w:r w:rsidRPr="004208DA">
        <w:rPr>
          <w:rFonts w:ascii="Times New Roman" w:eastAsia="Times New Roman" w:hAnsi="Times New Roman" w:cs="Times New Roman"/>
          <w:sz w:val="28"/>
          <w:szCs w:val="28"/>
          <w:lang w:eastAsia="ru-RU"/>
        </w:rPr>
        <w:br/>
        <w:t>— О введении в действие примерного 10-дневного меню для детей;</w:t>
      </w:r>
      <w:r w:rsidRPr="004208DA">
        <w:rPr>
          <w:rFonts w:ascii="Times New Roman" w:eastAsia="Times New Roman" w:hAnsi="Times New Roman" w:cs="Times New Roman"/>
          <w:sz w:val="28"/>
          <w:szCs w:val="28"/>
          <w:lang w:eastAsia="ru-RU"/>
        </w:rPr>
        <w:br/>
        <w:t>— Об организации питания детей, распределении функциональных обязанностей между сотрудниками ДОУ;</w:t>
      </w:r>
      <w:r w:rsidRPr="004208DA">
        <w:rPr>
          <w:rFonts w:ascii="Times New Roman" w:eastAsia="Times New Roman" w:hAnsi="Times New Roman" w:cs="Times New Roman"/>
          <w:sz w:val="28"/>
          <w:szCs w:val="28"/>
          <w:lang w:eastAsia="ru-RU"/>
        </w:rPr>
        <w:br/>
        <w:t>— О контроле по питанию;</w:t>
      </w:r>
      <w:r w:rsidRPr="004208DA">
        <w:rPr>
          <w:rFonts w:ascii="Times New Roman" w:eastAsia="Times New Roman" w:hAnsi="Times New Roman" w:cs="Times New Roman"/>
          <w:sz w:val="28"/>
          <w:szCs w:val="28"/>
          <w:lang w:eastAsia="ru-RU"/>
        </w:rPr>
        <w:br/>
        <w:t>— О графике выдачи пищи;</w:t>
      </w:r>
      <w:r w:rsidRPr="004208DA">
        <w:rPr>
          <w:rFonts w:ascii="Times New Roman" w:eastAsia="Times New Roman" w:hAnsi="Times New Roman" w:cs="Times New Roman"/>
          <w:sz w:val="28"/>
          <w:szCs w:val="28"/>
          <w:lang w:eastAsia="ru-RU"/>
        </w:rPr>
        <w:br/>
        <w:t>— О питьевом режиме в детском саду;</w:t>
      </w:r>
      <w:r w:rsidRPr="004208DA">
        <w:rPr>
          <w:rFonts w:ascii="Times New Roman" w:eastAsia="Times New Roman" w:hAnsi="Times New Roman" w:cs="Times New Roman"/>
          <w:sz w:val="28"/>
          <w:szCs w:val="28"/>
          <w:lang w:eastAsia="ru-RU"/>
        </w:rPr>
        <w:br/>
        <w:t>— О графике закладки продуктов.</w:t>
      </w:r>
    </w:p>
    <w:p w:rsidR="008B1EE1" w:rsidRPr="004208DA" w:rsidRDefault="008B1EE1">
      <w:pPr>
        <w:rPr>
          <w:rFonts w:ascii="Times New Roman" w:hAnsi="Times New Roman" w:cs="Times New Roman"/>
          <w:sz w:val="28"/>
          <w:szCs w:val="28"/>
        </w:rPr>
      </w:pPr>
    </w:p>
    <w:sectPr w:rsidR="008B1EE1" w:rsidRPr="004208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2A82"/>
    <w:multiLevelType w:val="multilevel"/>
    <w:tmpl w:val="DE3A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9F4A10"/>
    <w:multiLevelType w:val="multilevel"/>
    <w:tmpl w:val="0C9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BA60DE"/>
    <w:multiLevelType w:val="multilevel"/>
    <w:tmpl w:val="D80C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5D7974"/>
    <w:multiLevelType w:val="multilevel"/>
    <w:tmpl w:val="5E4CEC3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4B0428E0"/>
    <w:multiLevelType w:val="multilevel"/>
    <w:tmpl w:val="C1A4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5B7A5F"/>
    <w:multiLevelType w:val="hybridMultilevel"/>
    <w:tmpl w:val="17F45A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3BF1150"/>
    <w:multiLevelType w:val="multilevel"/>
    <w:tmpl w:val="BDDE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113270"/>
    <w:multiLevelType w:val="multilevel"/>
    <w:tmpl w:val="6E4C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2F35D8"/>
    <w:multiLevelType w:val="multilevel"/>
    <w:tmpl w:val="C568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C90AB2"/>
    <w:multiLevelType w:val="multilevel"/>
    <w:tmpl w:val="ED18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
  </w:num>
  <w:num w:numId="4">
    <w:abstractNumId w:val="0"/>
  </w:num>
  <w:num w:numId="5">
    <w:abstractNumId w:val="8"/>
  </w:num>
  <w:num w:numId="6">
    <w:abstractNumId w:val="9"/>
  </w:num>
  <w:num w:numId="7">
    <w:abstractNumId w:val="6"/>
  </w:num>
  <w:num w:numId="8">
    <w:abstractNumId w:val="1"/>
  </w:num>
  <w:num w:numId="9">
    <w:abstractNumId w:val="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992"/>
    <w:rsid w:val="0009223F"/>
    <w:rsid w:val="000E338D"/>
    <w:rsid w:val="001524E2"/>
    <w:rsid w:val="001B2DEA"/>
    <w:rsid w:val="001B5825"/>
    <w:rsid w:val="00210404"/>
    <w:rsid w:val="002A3226"/>
    <w:rsid w:val="002C3236"/>
    <w:rsid w:val="003D4407"/>
    <w:rsid w:val="003F2472"/>
    <w:rsid w:val="004208DA"/>
    <w:rsid w:val="00427770"/>
    <w:rsid w:val="004545BD"/>
    <w:rsid w:val="005F6AE5"/>
    <w:rsid w:val="0069249A"/>
    <w:rsid w:val="008B1EE1"/>
    <w:rsid w:val="008F5EDB"/>
    <w:rsid w:val="00A44142"/>
    <w:rsid w:val="00A72C7F"/>
    <w:rsid w:val="00DF3992"/>
    <w:rsid w:val="00F66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08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08DA"/>
    <w:rPr>
      <w:rFonts w:ascii="Tahoma" w:hAnsi="Tahoma" w:cs="Tahoma"/>
      <w:sz w:val="16"/>
      <w:szCs w:val="16"/>
    </w:rPr>
  </w:style>
  <w:style w:type="table" w:styleId="a5">
    <w:name w:val="Table Grid"/>
    <w:basedOn w:val="a1"/>
    <w:uiPriority w:val="59"/>
    <w:rsid w:val="00420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208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08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08DA"/>
    <w:rPr>
      <w:rFonts w:ascii="Tahoma" w:hAnsi="Tahoma" w:cs="Tahoma"/>
      <w:sz w:val="16"/>
      <w:szCs w:val="16"/>
    </w:rPr>
  </w:style>
  <w:style w:type="table" w:styleId="a5">
    <w:name w:val="Table Grid"/>
    <w:basedOn w:val="a1"/>
    <w:uiPriority w:val="59"/>
    <w:rsid w:val="00420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20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42955">
      <w:bodyDiv w:val="1"/>
      <w:marLeft w:val="0"/>
      <w:marRight w:val="0"/>
      <w:marTop w:val="0"/>
      <w:marBottom w:val="0"/>
      <w:divBdr>
        <w:top w:val="none" w:sz="0" w:space="0" w:color="auto"/>
        <w:left w:val="none" w:sz="0" w:space="0" w:color="auto"/>
        <w:bottom w:val="none" w:sz="0" w:space="0" w:color="auto"/>
        <w:right w:val="none" w:sz="0" w:space="0" w:color="auto"/>
      </w:divBdr>
    </w:div>
    <w:div w:id="1581673264">
      <w:bodyDiv w:val="1"/>
      <w:marLeft w:val="0"/>
      <w:marRight w:val="0"/>
      <w:marTop w:val="0"/>
      <w:marBottom w:val="0"/>
      <w:divBdr>
        <w:top w:val="none" w:sz="0" w:space="0" w:color="auto"/>
        <w:left w:val="none" w:sz="0" w:space="0" w:color="auto"/>
        <w:bottom w:val="none" w:sz="0" w:space="0" w:color="auto"/>
        <w:right w:val="none" w:sz="0" w:space="0" w:color="auto"/>
      </w:divBdr>
      <w:divsChild>
        <w:div w:id="1556428736">
          <w:marLeft w:val="0"/>
          <w:marRight w:val="0"/>
          <w:marTop w:val="0"/>
          <w:marBottom w:val="0"/>
          <w:divBdr>
            <w:top w:val="none" w:sz="0" w:space="0" w:color="auto"/>
            <w:left w:val="none" w:sz="0" w:space="0" w:color="auto"/>
            <w:bottom w:val="none" w:sz="0" w:space="0" w:color="auto"/>
            <w:right w:val="none" w:sz="0" w:space="0" w:color="auto"/>
          </w:divBdr>
          <w:divsChild>
            <w:div w:id="337267629">
              <w:marLeft w:val="0"/>
              <w:marRight w:val="0"/>
              <w:marTop w:val="0"/>
              <w:marBottom w:val="300"/>
              <w:divBdr>
                <w:top w:val="none" w:sz="0" w:space="0" w:color="auto"/>
                <w:left w:val="none" w:sz="0" w:space="0" w:color="auto"/>
                <w:bottom w:val="none" w:sz="0" w:space="0" w:color="auto"/>
                <w:right w:val="none" w:sz="0" w:space="0" w:color="auto"/>
              </w:divBdr>
            </w:div>
          </w:divsChild>
        </w:div>
        <w:div w:id="1110665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1</Pages>
  <Words>4404</Words>
  <Characters>25105</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286-user</dc:creator>
  <cp:keywords/>
  <dc:description/>
  <cp:lastModifiedBy>286-user</cp:lastModifiedBy>
  <cp:revision>16</cp:revision>
  <cp:lastPrinted>2021-02-20T03:28:00Z</cp:lastPrinted>
  <dcterms:created xsi:type="dcterms:W3CDTF">2020-05-24T21:19:00Z</dcterms:created>
  <dcterms:modified xsi:type="dcterms:W3CDTF">2021-04-12T02:28:00Z</dcterms:modified>
</cp:coreProperties>
</file>